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AE3A2" w14:textId="4596B315" w:rsidR="00684F9B" w:rsidRPr="003852D0" w:rsidRDefault="00D1286F">
      <w:pPr>
        <w:pStyle w:val="Title"/>
        <w:rPr>
          <w:rFonts w:ascii="Arial" w:hAnsi="Arial" w:cs="Arial"/>
          <w:color w:val="auto"/>
        </w:rPr>
      </w:pPr>
      <w:r w:rsidRPr="003852D0">
        <w:rPr>
          <w:rFonts w:ascii="Arial" w:hAnsi="Arial" w:cs="Arial"/>
          <w:color w:val="auto"/>
        </w:rPr>
        <w:t>Greater Manchester Social Care Commission</w:t>
      </w:r>
      <w:r w:rsidR="002C4651" w:rsidRPr="003852D0">
        <w:rPr>
          <w:rFonts w:ascii="Arial" w:hAnsi="Arial" w:cs="Arial"/>
          <w:color w:val="auto"/>
        </w:rPr>
        <w:t xml:space="preserve"> report</w:t>
      </w:r>
    </w:p>
    <w:p w14:paraId="503B87CE" w14:textId="77777777" w:rsidR="00684F9B" w:rsidRPr="003852D0" w:rsidRDefault="00D1286F">
      <w:pPr>
        <w:pStyle w:val="Heading1"/>
        <w:rPr>
          <w:rFonts w:ascii="Arial" w:hAnsi="Arial" w:cs="Arial"/>
          <w:color w:val="auto"/>
          <w:sz w:val="32"/>
          <w:szCs w:val="32"/>
        </w:rPr>
      </w:pPr>
      <w:r w:rsidRPr="003852D0">
        <w:rPr>
          <w:rFonts w:ascii="Arial" w:hAnsi="Arial" w:cs="Arial"/>
          <w:color w:val="auto"/>
          <w:sz w:val="32"/>
          <w:szCs w:val="32"/>
        </w:rPr>
        <w:t>Final Report – March 2026</w:t>
      </w:r>
    </w:p>
    <w:p w14:paraId="6624BFAE" w14:textId="77777777" w:rsidR="002544A1" w:rsidRDefault="002544A1" w:rsidP="000E39EE">
      <w:pPr>
        <w:rPr>
          <w:rFonts w:ascii="Arial" w:hAnsi="Arial" w:cs="Arial"/>
          <w:sz w:val="32"/>
          <w:szCs w:val="32"/>
        </w:rPr>
      </w:pPr>
    </w:p>
    <w:p w14:paraId="16D5CE64" w14:textId="118CEB1F" w:rsidR="00684F9B" w:rsidRPr="000E39EE" w:rsidRDefault="00D1286F" w:rsidP="000E39EE">
      <w:pPr>
        <w:rPr>
          <w:rFonts w:ascii="Arial" w:hAnsi="Arial" w:cs="Arial"/>
          <w:sz w:val="32"/>
          <w:szCs w:val="32"/>
        </w:rPr>
      </w:pPr>
      <w:r w:rsidRPr="000E39EE">
        <w:rPr>
          <w:rFonts w:ascii="Arial" w:hAnsi="Arial" w:cs="Arial"/>
          <w:sz w:val="32"/>
          <w:szCs w:val="32"/>
        </w:rPr>
        <w:t>This report is written in Easy Read format.</w:t>
      </w:r>
    </w:p>
    <w:p w14:paraId="235BA307" w14:textId="15DD880C" w:rsidR="00684F9B" w:rsidRPr="000E39EE" w:rsidRDefault="00A31B37" w:rsidP="000E39EE">
      <w:pPr>
        <w:rPr>
          <w:rFonts w:ascii="Arial" w:hAnsi="Arial" w:cs="Arial"/>
          <w:sz w:val="32"/>
          <w:szCs w:val="32"/>
        </w:rPr>
      </w:pPr>
      <w:r w:rsidRPr="000E39EE">
        <w:rPr>
          <w:rFonts w:ascii="Arial" w:hAnsi="Arial" w:cs="Arial"/>
          <w:sz w:val="32"/>
          <w:szCs w:val="32"/>
        </w:rPr>
        <w:t>This format reflects our commitment to making inclusive communication the norm across Greater Manchester.</w:t>
      </w:r>
    </w:p>
    <w:p w14:paraId="0D8A0F13" w14:textId="77777777" w:rsidR="00684F9B" w:rsidRPr="000E39EE" w:rsidRDefault="00D1286F" w:rsidP="000E39EE">
      <w:pPr>
        <w:rPr>
          <w:rFonts w:ascii="Arial" w:hAnsi="Arial" w:cs="Arial"/>
          <w:sz w:val="32"/>
          <w:szCs w:val="32"/>
        </w:rPr>
      </w:pPr>
      <w:r w:rsidRPr="000E39EE">
        <w:rPr>
          <w:rFonts w:ascii="Arial" w:hAnsi="Arial" w:cs="Arial"/>
          <w:sz w:val="32"/>
          <w:szCs w:val="32"/>
        </w:rPr>
        <w:t>There is also a British Sign Language (BSL) version of this report.</w:t>
      </w:r>
    </w:p>
    <w:p w14:paraId="047102FB" w14:textId="77777777" w:rsidR="00684F9B" w:rsidRDefault="00D1286F" w:rsidP="000E39EE">
      <w:pPr>
        <w:rPr>
          <w:rFonts w:ascii="Arial" w:hAnsi="Arial" w:cs="Arial"/>
          <w:sz w:val="32"/>
          <w:szCs w:val="32"/>
        </w:rPr>
      </w:pPr>
      <w:r w:rsidRPr="000E39EE">
        <w:rPr>
          <w:rFonts w:ascii="Arial" w:hAnsi="Arial" w:cs="Arial"/>
          <w:sz w:val="32"/>
          <w:szCs w:val="32"/>
        </w:rPr>
        <w:t>A text-only version is also available.</w:t>
      </w:r>
    </w:p>
    <w:p w14:paraId="6E516462" w14:textId="7A2E163B" w:rsidR="002544A1" w:rsidRPr="002544A1" w:rsidRDefault="002544A1" w:rsidP="002544A1">
      <w:pPr>
        <w:pStyle w:val="Heading1"/>
      </w:pPr>
      <w:r w:rsidRPr="002C4651">
        <w:rPr>
          <w:rFonts w:ascii="Arial" w:hAnsi="Arial" w:cs="Arial"/>
          <w:sz w:val="32"/>
          <w:szCs w:val="32"/>
        </w:rPr>
        <w:t>Our Recommendations for Change</w:t>
      </w:r>
    </w:p>
    <w:p w14:paraId="64792BF6" w14:textId="4B6F70C0" w:rsidR="002C4651" w:rsidRPr="002C4651" w:rsidRDefault="002C4651" w:rsidP="002544A1">
      <w:pPr>
        <w:rPr>
          <w:rFonts w:ascii="Arial" w:hAnsi="Arial" w:cs="Arial"/>
          <w:sz w:val="32"/>
          <w:szCs w:val="32"/>
        </w:rPr>
      </w:pPr>
      <w:r w:rsidRPr="002C4651">
        <w:rPr>
          <w:rFonts w:ascii="Arial" w:hAnsi="Arial" w:cs="Arial"/>
          <w:sz w:val="32"/>
          <w:szCs w:val="32"/>
        </w:rPr>
        <w:t>The Greater Manchester Social Care Commission was created so that people with lived experience could lead conversations about adult social care reform.</w:t>
      </w:r>
    </w:p>
    <w:p w14:paraId="7C3F2D0F" w14:textId="77777777" w:rsidR="00C664DC" w:rsidRDefault="002C4651" w:rsidP="002C4651">
      <w:pPr>
        <w:pStyle w:val="NormalWeb"/>
        <w:rPr>
          <w:rFonts w:ascii="Arial" w:hAnsi="Arial" w:cs="Arial"/>
          <w:sz w:val="32"/>
          <w:szCs w:val="32"/>
        </w:rPr>
      </w:pPr>
      <w:r w:rsidRPr="002C4651">
        <w:rPr>
          <w:rFonts w:ascii="Arial" w:hAnsi="Arial" w:cs="Arial"/>
          <w:sz w:val="32"/>
          <w:szCs w:val="32"/>
        </w:rPr>
        <w:t>We focused on the issues that affect people’s daily lives</w:t>
      </w:r>
      <w:r w:rsidR="00C664DC">
        <w:rPr>
          <w:rFonts w:ascii="Arial" w:hAnsi="Arial" w:cs="Arial"/>
          <w:sz w:val="32"/>
          <w:szCs w:val="32"/>
        </w:rPr>
        <w:t>:</w:t>
      </w:r>
    </w:p>
    <w:p w14:paraId="77E88FE5" w14:textId="77777777" w:rsidR="00C664DC" w:rsidRDefault="00C664DC" w:rsidP="002C4651">
      <w:pPr>
        <w:pStyle w:val="NormalWeb"/>
        <w:rPr>
          <w:rFonts w:ascii="Arial" w:hAnsi="Arial" w:cs="Arial"/>
          <w:sz w:val="32"/>
          <w:szCs w:val="32"/>
        </w:rPr>
      </w:pPr>
    </w:p>
    <w:p w14:paraId="3340ABB7" w14:textId="77777777" w:rsidR="00C664DC" w:rsidRDefault="00C664DC" w:rsidP="002C4651">
      <w:pPr>
        <w:pStyle w:val="NormalWeb"/>
        <w:rPr>
          <w:rFonts w:ascii="Arial" w:hAnsi="Arial" w:cs="Arial"/>
          <w:sz w:val="32"/>
          <w:szCs w:val="32"/>
        </w:rPr>
      </w:pPr>
      <w:r>
        <w:rPr>
          <w:rFonts w:ascii="Arial" w:hAnsi="Arial" w:cs="Arial"/>
          <w:sz w:val="32"/>
          <w:szCs w:val="32"/>
        </w:rPr>
        <w:t>Social Care C</w:t>
      </w:r>
      <w:r w:rsidR="002C4651" w:rsidRPr="002C4651">
        <w:rPr>
          <w:rFonts w:ascii="Arial" w:hAnsi="Arial" w:cs="Arial"/>
          <w:sz w:val="32"/>
          <w:szCs w:val="32"/>
        </w:rPr>
        <w:t>harging</w:t>
      </w:r>
    </w:p>
    <w:p w14:paraId="1330C504" w14:textId="77777777" w:rsidR="00C664DC" w:rsidRDefault="00C664DC" w:rsidP="002C4651">
      <w:pPr>
        <w:pStyle w:val="NormalWeb"/>
        <w:rPr>
          <w:rFonts w:ascii="Arial" w:hAnsi="Arial" w:cs="Arial"/>
          <w:sz w:val="32"/>
          <w:szCs w:val="32"/>
        </w:rPr>
      </w:pPr>
      <w:r>
        <w:rPr>
          <w:rFonts w:ascii="Arial" w:hAnsi="Arial" w:cs="Arial"/>
          <w:sz w:val="32"/>
          <w:szCs w:val="32"/>
        </w:rPr>
        <w:t>A</w:t>
      </w:r>
      <w:r w:rsidR="002C4651" w:rsidRPr="002C4651">
        <w:rPr>
          <w:rFonts w:ascii="Arial" w:hAnsi="Arial" w:cs="Arial"/>
          <w:sz w:val="32"/>
          <w:szCs w:val="32"/>
        </w:rPr>
        <w:t xml:space="preserve">ccessible </w:t>
      </w:r>
      <w:r>
        <w:rPr>
          <w:rFonts w:ascii="Arial" w:hAnsi="Arial" w:cs="Arial"/>
          <w:sz w:val="32"/>
          <w:szCs w:val="32"/>
        </w:rPr>
        <w:t>information and C</w:t>
      </w:r>
      <w:r w:rsidR="002C4651" w:rsidRPr="002C4651">
        <w:rPr>
          <w:rFonts w:ascii="Arial" w:hAnsi="Arial" w:cs="Arial"/>
          <w:sz w:val="32"/>
          <w:szCs w:val="32"/>
        </w:rPr>
        <w:t>ommunication</w:t>
      </w:r>
    </w:p>
    <w:p w14:paraId="149DD070" w14:textId="25C762B5" w:rsidR="00C664DC" w:rsidRDefault="00C664DC" w:rsidP="002C4651">
      <w:pPr>
        <w:pStyle w:val="NormalWeb"/>
        <w:rPr>
          <w:rFonts w:ascii="Arial" w:hAnsi="Arial" w:cs="Arial"/>
          <w:sz w:val="32"/>
          <w:szCs w:val="32"/>
        </w:rPr>
      </w:pPr>
      <w:r>
        <w:rPr>
          <w:rFonts w:ascii="Arial" w:hAnsi="Arial" w:cs="Arial"/>
          <w:sz w:val="32"/>
          <w:szCs w:val="32"/>
        </w:rPr>
        <w:t>A</w:t>
      </w:r>
      <w:r w:rsidR="002C4651" w:rsidRPr="002C4651">
        <w:rPr>
          <w:rFonts w:ascii="Arial" w:hAnsi="Arial" w:cs="Arial"/>
          <w:sz w:val="32"/>
          <w:szCs w:val="32"/>
        </w:rPr>
        <w:t>dvocacy</w:t>
      </w:r>
      <w:r>
        <w:rPr>
          <w:rFonts w:ascii="Arial" w:hAnsi="Arial" w:cs="Arial"/>
          <w:sz w:val="32"/>
          <w:szCs w:val="32"/>
        </w:rPr>
        <w:t xml:space="preserve">. </w:t>
      </w:r>
    </w:p>
    <w:p w14:paraId="393906F4" w14:textId="77777777" w:rsidR="00C664DC" w:rsidRDefault="00C664DC" w:rsidP="002C4651">
      <w:pPr>
        <w:pStyle w:val="NormalWeb"/>
        <w:rPr>
          <w:rFonts w:ascii="Arial" w:hAnsi="Arial" w:cs="Arial"/>
          <w:sz w:val="32"/>
          <w:szCs w:val="32"/>
        </w:rPr>
      </w:pPr>
    </w:p>
    <w:p w14:paraId="17986C76" w14:textId="5B494ACC" w:rsidR="002C4651" w:rsidRPr="002C4651" w:rsidRDefault="00C664DC" w:rsidP="002C4651">
      <w:pPr>
        <w:pStyle w:val="NormalWeb"/>
        <w:rPr>
          <w:rFonts w:ascii="Arial" w:hAnsi="Arial" w:cs="Arial"/>
          <w:sz w:val="32"/>
          <w:szCs w:val="32"/>
        </w:rPr>
      </w:pPr>
      <w:r>
        <w:rPr>
          <w:rFonts w:ascii="Arial" w:hAnsi="Arial" w:cs="Arial"/>
          <w:sz w:val="32"/>
          <w:szCs w:val="32"/>
        </w:rPr>
        <w:lastRenderedPageBreak/>
        <w:t xml:space="preserve">We </w:t>
      </w:r>
      <w:r w:rsidR="002C4651" w:rsidRPr="002C4651">
        <w:rPr>
          <w:rFonts w:ascii="Arial" w:hAnsi="Arial" w:cs="Arial"/>
          <w:sz w:val="32"/>
          <w:szCs w:val="32"/>
        </w:rPr>
        <w:t>worked together to turn real experiences into practical recommendations for change.</w:t>
      </w:r>
    </w:p>
    <w:p w14:paraId="4D85BA84" w14:textId="77777777" w:rsidR="002C4651" w:rsidRDefault="002C4651" w:rsidP="002C4651">
      <w:pPr>
        <w:pStyle w:val="NormalWeb"/>
        <w:rPr>
          <w:rFonts w:ascii="Arial" w:hAnsi="Arial" w:cs="Arial"/>
          <w:sz w:val="32"/>
          <w:szCs w:val="32"/>
        </w:rPr>
      </w:pPr>
      <w:r w:rsidRPr="002C4651">
        <w:rPr>
          <w:rFonts w:ascii="Arial" w:hAnsi="Arial" w:cs="Arial"/>
          <w:sz w:val="32"/>
          <w:szCs w:val="32"/>
        </w:rPr>
        <w:t>The recommendations are presented first. The following sections explain how we reached them and who contributed to this work.</w:t>
      </w:r>
    </w:p>
    <w:p w14:paraId="1D57EEE5" w14:textId="77777777" w:rsidR="004C5821" w:rsidRDefault="00D1286F" w:rsidP="002C4651">
      <w:pPr>
        <w:pStyle w:val="Heading1"/>
        <w:rPr>
          <w:rFonts w:ascii="Arial" w:hAnsi="Arial" w:cs="Arial"/>
          <w:sz w:val="32"/>
          <w:szCs w:val="32"/>
        </w:rPr>
      </w:pPr>
      <w:r w:rsidRPr="002C4651">
        <w:rPr>
          <w:rFonts w:ascii="Arial" w:hAnsi="Arial" w:cs="Arial"/>
          <w:sz w:val="32"/>
          <w:szCs w:val="32"/>
        </w:rPr>
        <w:t>Our Recommendations for Change</w:t>
      </w:r>
    </w:p>
    <w:p w14:paraId="5BC6D42B" w14:textId="037E3F88" w:rsidR="002C4651" w:rsidRPr="004C5821" w:rsidRDefault="002C4651" w:rsidP="002C4651">
      <w:pPr>
        <w:pStyle w:val="Heading1"/>
        <w:rPr>
          <w:rFonts w:ascii="Arial" w:hAnsi="Arial" w:cs="Arial"/>
          <w:sz w:val="32"/>
          <w:szCs w:val="32"/>
        </w:rPr>
      </w:pPr>
      <w:r w:rsidRPr="002C4651">
        <w:rPr>
          <w:rFonts w:ascii="Arial" w:hAnsi="Arial" w:cs="Arial"/>
          <w:sz w:val="32"/>
          <w:szCs w:val="32"/>
          <w:lang w:val="en-GB"/>
        </w:rPr>
        <w:t>Accessible Information and Communication</w:t>
      </w:r>
    </w:p>
    <w:p w14:paraId="75C65D65" w14:textId="77777777" w:rsidR="002C4651" w:rsidRPr="002544A1" w:rsidRDefault="002C4651" w:rsidP="002544A1">
      <w:pPr>
        <w:rPr>
          <w:rFonts w:ascii="Arial" w:hAnsi="Arial" w:cs="Arial"/>
          <w:sz w:val="32"/>
          <w:szCs w:val="32"/>
          <w:lang w:val="en-GB"/>
        </w:rPr>
      </w:pPr>
      <w:r w:rsidRPr="002544A1">
        <w:rPr>
          <w:rFonts w:ascii="Arial" w:hAnsi="Arial" w:cs="Arial"/>
          <w:sz w:val="32"/>
          <w:szCs w:val="32"/>
          <w:lang w:val="en-GB"/>
        </w:rPr>
        <w:t>We recommend that:</w:t>
      </w:r>
    </w:p>
    <w:p w14:paraId="15E0F821" w14:textId="77777777" w:rsidR="004E7ABB" w:rsidRPr="004E7ABB" w:rsidRDefault="004E7ABB" w:rsidP="002544A1">
      <w:pPr>
        <w:pStyle w:val="ListParagraph"/>
        <w:numPr>
          <w:ilvl w:val="0"/>
          <w:numId w:val="30"/>
        </w:numPr>
        <w:rPr>
          <w:rFonts w:ascii="Arial" w:hAnsi="Arial" w:cs="Arial"/>
          <w:color w:val="1F497D" w:themeColor="text2"/>
          <w:sz w:val="32"/>
          <w:szCs w:val="32"/>
          <w:lang w:val="en-GB"/>
        </w:rPr>
      </w:pPr>
      <w:r w:rsidRPr="004E7ABB">
        <w:rPr>
          <w:rFonts w:ascii="Arial" w:hAnsi="Arial" w:cs="Arial"/>
          <w:color w:val="1F497D" w:themeColor="text2"/>
          <w:sz w:val="32"/>
          <w:szCs w:val="32"/>
        </w:rPr>
        <w:t>Named Social Worker model</w:t>
      </w:r>
    </w:p>
    <w:p w14:paraId="1C3CECE4" w14:textId="7351E253" w:rsidR="1B5A5E8F" w:rsidRDefault="1B5A5E8F" w:rsidP="1E4DFB85">
      <w:pPr>
        <w:pStyle w:val="ListParagraph"/>
        <w:rPr>
          <w:rFonts w:ascii="Arial" w:hAnsi="Arial" w:cs="Arial"/>
          <w:sz w:val="32"/>
          <w:szCs w:val="32"/>
          <w:lang w:val="en-GB"/>
        </w:rPr>
      </w:pPr>
      <w:r w:rsidRPr="22C2D3A3">
        <w:rPr>
          <w:rFonts w:ascii="Arial" w:hAnsi="Arial" w:cs="Arial"/>
          <w:sz w:val="32"/>
          <w:szCs w:val="32"/>
          <w:lang w:val="en-GB"/>
        </w:rPr>
        <w:t>People who access adult social care should have a named contact they can approach when they need support, rather than having to go through the front door each time they need to speak to someone.</w:t>
      </w:r>
    </w:p>
    <w:p w14:paraId="5D448A51" w14:textId="77777777" w:rsidR="002544A1" w:rsidRPr="002544A1" w:rsidRDefault="002544A1" w:rsidP="002544A1">
      <w:pPr>
        <w:pStyle w:val="ListParagraph"/>
        <w:rPr>
          <w:rFonts w:ascii="Arial" w:hAnsi="Arial" w:cs="Arial"/>
          <w:sz w:val="32"/>
          <w:szCs w:val="32"/>
          <w:lang w:val="en-GB"/>
        </w:rPr>
      </w:pPr>
    </w:p>
    <w:p w14:paraId="330C44A3" w14:textId="4B5FAC66" w:rsidR="004E7ABB" w:rsidRPr="004E7ABB" w:rsidRDefault="004E7ABB" w:rsidP="004E7ABB">
      <w:pPr>
        <w:pStyle w:val="ListParagraph"/>
        <w:numPr>
          <w:ilvl w:val="0"/>
          <w:numId w:val="30"/>
        </w:numPr>
        <w:rPr>
          <w:rFonts w:ascii="Arial" w:hAnsi="Arial" w:cs="Arial"/>
          <w:color w:val="1F497D" w:themeColor="text2"/>
          <w:sz w:val="32"/>
          <w:szCs w:val="32"/>
        </w:rPr>
      </w:pPr>
      <w:r w:rsidRPr="004E7ABB">
        <w:rPr>
          <w:rFonts w:ascii="Arial" w:hAnsi="Arial" w:cs="Arial"/>
          <w:color w:val="1F497D" w:themeColor="text2"/>
          <w:sz w:val="32"/>
          <w:szCs w:val="32"/>
        </w:rPr>
        <w:t>Accessible documents by default</w:t>
      </w:r>
    </w:p>
    <w:p w14:paraId="654602A3" w14:textId="04026DE3" w:rsidR="002544A1" w:rsidRPr="004E7ABB" w:rsidRDefault="399F2A11" w:rsidP="004E7ABB">
      <w:pPr>
        <w:pStyle w:val="ListParagraph"/>
        <w:rPr>
          <w:rFonts w:ascii="Arial" w:hAnsi="Arial" w:cs="Arial"/>
          <w:sz w:val="32"/>
          <w:szCs w:val="32"/>
          <w:lang w:val="en-GB"/>
        </w:rPr>
      </w:pPr>
      <w:r w:rsidRPr="555E25FE">
        <w:rPr>
          <w:rFonts w:ascii="Arial" w:hAnsi="Arial" w:cs="Arial"/>
          <w:sz w:val="32"/>
          <w:szCs w:val="32"/>
        </w:rPr>
        <w:t xml:space="preserve">Documents explaining the key social care processes </w:t>
      </w:r>
      <w:r w:rsidR="004E7ABB">
        <w:br/>
      </w:r>
      <w:r w:rsidR="004E7ABB" w:rsidRPr="0E84AF92">
        <w:rPr>
          <w:rFonts w:ascii="Arial" w:hAnsi="Arial" w:cs="Arial"/>
          <w:sz w:val="32"/>
          <w:szCs w:val="32"/>
          <w:lang w:val="en-GB"/>
        </w:rPr>
        <w:t xml:space="preserve">should be </w:t>
      </w:r>
      <w:r w:rsidR="004E7ABB" w:rsidRPr="004E7ABB">
        <w:rPr>
          <w:rFonts w:ascii="Arial" w:hAnsi="Arial" w:cs="Arial"/>
          <w:sz w:val="32"/>
          <w:szCs w:val="32"/>
          <w:lang w:val="en-GB"/>
        </w:rPr>
        <w:t>available in accessible formats without people having to ask for them. These documents should be stored in a central hub so they can be easily found and used by both staff and people accessing support.</w:t>
      </w:r>
    </w:p>
    <w:p w14:paraId="7EDC5216" w14:textId="77777777" w:rsidR="002544A1" w:rsidRPr="002544A1" w:rsidRDefault="002544A1" w:rsidP="002544A1">
      <w:pPr>
        <w:pStyle w:val="ListParagraph"/>
        <w:rPr>
          <w:rFonts w:ascii="Arial" w:hAnsi="Arial" w:cs="Arial"/>
          <w:sz w:val="32"/>
          <w:szCs w:val="32"/>
          <w:lang w:val="en-GB"/>
        </w:rPr>
      </w:pPr>
    </w:p>
    <w:p w14:paraId="17852CC0" w14:textId="445CEF89" w:rsidR="004E7ABB" w:rsidRPr="004E7ABB" w:rsidRDefault="004E7ABB" w:rsidP="004E7ABB">
      <w:pPr>
        <w:pStyle w:val="ListParagraph"/>
        <w:numPr>
          <w:ilvl w:val="0"/>
          <w:numId w:val="30"/>
        </w:numPr>
        <w:rPr>
          <w:rFonts w:ascii="Arial" w:hAnsi="Arial" w:cs="Arial"/>
          <w:color w:val="1F497D" w:themeColor="text2"/>
          <w:sz w:val="32"/>
          <w:szCs w:val="32"/>
          <w:lang w:val="en-GB"/>
        </w:rPr>
      </w:pPr>
      <w:r w:rsidRPr="004E7ABB">
        <w:rPr>
          <w:rFonts w:ascii="Arial" w:hAnsi="Arial" w:cs="Arial"/>
          <w:color w:val="1F497D" w:themeColor="text2"/>
          <w:sz w:val="32"/>
          <w:szCs w:val="32"/>
          <w:lang w:val="en-GB"/>
        </w:rPr>
        <w:t>Reasonable adjustment flags</w:t>
      </w:r>
    </w:p>
    <w:p w14:paraId="360BC3A9" w14:textId="6EE5C1CA" w:rsidR="00FF61BF" w:rsidRPr="00ED19C9" w:rsidRDefault="003C47B4" w:rsidP="004E7ABB">
      <w:pPr>
        <w:pStyle w:val="ListParagraph"/>
        <w:rPr>
          <w:sz w:val="36"/>
          <w:szCs w:val="36"/>
          <w:lang w:val="en-GB"/>
        </w:rPr>
      </w:pPr>
      <w:r w:rsidRPr="00ED19C9">
        <w:rPr>
          <w:rFonts w:ascii="Arial" w:hAnsi="Arial" w:cs="Arial"/>
          <w:sz w:val="36"/>
          <w:szCs w:val="36"/>
          <w:lang w:val="en-GB"/>
        </w:rPr>
        <w:t>S</w:t>
      </w:r>
      <w:r w:rsidR="00221983">
        <w:rPr>
          <w:rFonts w:ascii="Arial" w:hAnsi="Arial" w:cs="Arial"/>
          <w:sz w:val="36"/>
          <w:szCs w:val="36"/>
          <w:lang w:val="en-GB"/>
        </w:rPr>
        <w:t xml:space="preserve">ervices </w:t>
      </w:r>
      <w:r w:rsidR="0080382B" w:rsidRPr="00ED19C9">
        <w:rPr>
          <w:rFonts w:ascii="Arial" w:hAnsi="Arial" w:cs="Arial"/>
          <w:sz w:val="36"/>
          <w:szCs w:val="36"/>
          <w:lang w:val="en-GB"/>
        </w:rPr>
        <w:t>need to</w:t>
      </w:r>
      <w:r w:rsidR="0093757D" w:rsidRPr="00ED19C9">
        <w:rPr>
          <w:rFonts w:ascii="Arial" w:hAnsi="Arial" w:cs="Arial"/>
          <w:sz w:val="36"/>
          <w:szCs w:val="36"/>
          <w:lang w:val="en-GB"/>
        </w:rPr>
        <w:t xml:space="preserve"> </w:t>
      </w:r>
      <w:r w:rsidR="009E6AF6" w:rsidRPr="00ED19C9">
        <w:rPr>
          <w:rFonts w:ascii="Arial" w:hAnsi="Arial" w:cs="Arial"/>
          <w:sz w:val="36"/>
          <w:szCs w:val="36"/>
          <w:lang w:val="en-GB"/>
        </w:rPr>
        <w:t xml:space="preserve">have a system to ensure that </w:t>
      </w:r>
      <w:r w:rsidR="1EADDEFC" w:rsidRPr="00ED19C9">
        <w:rPr>
          <w:rFonts w:ascii="Calibri" w:eastAsia="Calibri" w:hAnsi="Calibri" w:cs="Calibri"/>
          <w:sz w:val="36"/>
          <w:szCs w:val="36"/>
          <w:lang w:val="en-GB"/>
        </w:rPr>
        <w:t>people</w:t>
      </w:r>
      <w:r w:rsidR="00B22411" w:rsidRPr="00ED19C9">
        <w:rPr>
          <w:rFonts w:ascii="Calibri" w:eastAsia="Calibri" w:hAnsi="Calibri" w:cs="Calibri"/>
          <w:sz w:val="36"/>
          <w:szCs w:val="36"/>
          <w:lang w:val="en-GB"/>
        </w:rPr>
        <w:t>’</w:t>
      </w:r>
      <w:r w:rsidR="1EADDEFC" w:rsidRPr="00ED19C9">
        <w:rPr>
          <w:rFonts w:ascii="Calibri" w:eastAsia="Calibri" w:hAnsi="Calibri" w:cs="Calibri"/>
          <w:sz w:val="36"/>
          <w:szCs w:val="36"/>
          <w:lang w:val="en-GB"/>
        </w:rPr>
        <w:t>s reasonable adjustment</w:t>
      </w:r>
      <w:r w:rsidR="003B3700" w:rsidRPr="00ED19C9">
        <w:rPr>
          <w:rFonts w:ascii="Calibri" w:eastAsia="Calibri" w:hAnsi="Calibri" w:cs="Calibri"/>
          <w:sz w:val="36"/>
          <w:szCs w:val="36"/>
          <w:lang w:val="en-GB"/>
        </w:rPr>
        <w:t xml:space="preserve"> requirements</w:t>
      </w:r>
      <w:r w:rsidR="1EADDEFC" w:rsidRPr="00ED19C9">
        <w:rPr>
          <w:rFonts w:ascii="Calibri" w:eastAsia="Calibri" w:hAnsi="Calibri" w:cs="Calibri"/>
          <w:sz w:val="36"/>
          <w:szCs w:val="36"/>
          <w:lang w:val="en-GB"/>
        </w:rPr>
        <w:t xml:space="preserve"> are not simply recorded</w:t>
      </w:r>
      <w:r w:rsidR="00E12547" w:rsidRPr="00ED19C9">
        <w:rPr>
          <w:rFonts w:ascii="Calibri" w:eastAsia="Calibri" w:hAnsi="Calibri" w:cs="Calibri"/>
          <w:sz w:val="36"/>
          <w:szCs w:val="36"/>
          <w:lang w:val="en-GB"/>
        </w:rPr>
        <w:t xml:space="preserve"> </w:t>
      </w:r>
      <w:r w:rsidR="1EADDEFC" w:rsidRPr="00ED19C9">
        <w:rPr>
          <w:rFonts w:ascii="Calibri" w:eastAsia="Calibri" w:hAnsi="Calibri" w:cs="Calibri"/>
          <w:sz w:val="36"/>
          <w:szCs w:val="36"/>
          <w:lang w:val="en-GB"/>
        </w:rPr>
        <w:t xml:space="preserve">but </w:t>
      </w:r>
      <w:r w:rsidR="00DD269A">
        <w:rPr>
          <w:rFonts w:ascii="Calibri" w:eastAsia="Calibri" w:hAnsi="Calibri" w:cs="Calibri"/>
          <w:sz w:val="36"/>
          <w:szCs w:val="36"/>
          <w:lang w:val="en-GB"/>
        </w:rPr>
        <w:t xml:space="preserve">are </w:t>
      </w:r>
      <w:r w:rsidR="1EADDEFC" w:rsidRPr="00ED19C9">
        <w:rPr>
          <w:rFonts w:ascii="Calibri" w:eastAsia="Calibri" w:hAnsi="Calibri" w:cs="Calibri"/>
          <w:sz w:val="36"/>
          <w:szCs w:val="36"/>
          <w:lang w:val="en-GB"/>
        </w:rPr>
        <w:t>consistently</w:t>
      </w:r>
      <w:r w:rsidR="003B3700" w:rsidRPr="00ED19C9">
        <w:rPr>
          <w:rFonts w:ascii="Calibri" w:eastAsia="Calibri" w:hAnsi="Calibri" w:cs="Calibri"/>
          <w:sz w:val="36"/>
          <w:szCs w:val="36"/>
          <w:lang w:val="en-GB"/>
        </w:rPr>
        <w:t xml:space="preserve"> </w:t>
      </w:r>
      <w:r w:rsidR="008875AC">
        <w:rPr>
          <w:rFonts w:ascii="Calibri" w:eastAsia="Calibri" w:hAnsi="Calibri" w:cs="Calibri"/>
          <w:sz w:val="36"/>
          <w:szCs w:val="36"/>
          <w:lang w:val="en-GB"/>
        </w:rPr>
        <w:t>met</w:t>
      </w:r>
      <w:r w:rsidR="003B3700" w:rsidRPr="00ED19C9">
        <w:rPr>
          <w:rFonts w:ascii="Calibri" w:eastAsia="Calibri" w:hAnsi="Calibri" w:cs="Calibri"/>
          <w:sz w:val="36"/>
          <w:szCs w:val="36"/>
          <w:lang w:val="en-GB"/>
        </w:rPr>
        <w:t xml:space="preserve">. </w:t>
      </w:r>
    </w:p>
    <w:p w14:paraId="54FCCA14" w14:textId="77777777" w:rsidR="002C4651" w:rsidRPr="002C4651" w:rsidRDefault="00000000" w:rsidP="002C4651">
      <w:pPr>
        <w:rPr>
          <w:lang w:val="en-GB"/>
        </w:rPr>
      </w:pPr>
      <w:r>
        <w:rPr>
          <w:rFonts w:ascii="Arial" w:hAnsi="Arial" w:cs="Arial"/>
          <w:sz w:val="32"/>
          <w:szCs w:val="32"/>
          <w:lang w:val="en-GB"/>
        </w:rPr>
        <w:pict w14:anchorId="307644F2">
          <v:rect id="_x0000_i1025" style="width:0;height:1.5pt" o:hralign="center" o:hrstd="t" o:hr="t" fillcolor="#a0a0a0" stroked="f"/>
        </w:pict>
      </w:r>
    </w:p>
    <w:p w14:paraId="00E142FA" w14:textId="05A5D000" w:rsidR="002C4651" w:rsidRPr="002C4651" w:rsidRDefault="002C4651" w:rsidP="002C4651">
      <w:pPr>
        <w:pStyle w:val="Heading1"/>
        <w:rPr>
          <w:rFonts w:ascii="Arial" w:hAnsi="Arial" w:cs="Arial"/>
          <w:sz w:val="32"/>
          <w:szCs w:val="32"/>
          <w:lang w:val="en-GB"/>
        </w:rPr>
      </w:pPr>
      <w:r w:rsidRPr="002C4651">
        <w:rPr>
          <w:rFonts w:ascii="Arial" w:hAnsi="Arial" w:cs="Arial"/>
          <w:sz w:val="32"/>
          <w:szCs w:val="32"/>
          <w:lang w:val="en-GB"/>
        </w:rPr>
        <w:lastRenderedPageBreak/>
        <w:t>Social Care Charging</w:t>
      </w:r>
    </w:p>
    <w:p w14:paraId="5CD31EE6" w14:textId="4AB48099" w:rsidR="002C4651" w:rsidRPr="002C4651" w:rsidRDefault="002C4651" w:rsidP="002C4651">
      <w:pPr>
        <w:rPr>
          <w:rFonts w:ascii="Arial" w:hAnsi="Arial" w:cs="Arial"/>
          <w:sz w:val="32"/>
          <w:szCs w:val="32"/>
          <w:lang w:val="en-GB"/>
        </w:rPr>
      </w:pPr>
      <w:r w:rsidRPr="002C4651">
        <w:rPr>
          <w:rFonts w:ascii="Arial" w:hAnsi="Arial" w:cs="Arial"/>
          <w:b/>
          <w:bCs/>
          <w:sz w:val="32"/>
          <w:szCs w:val="32"/>
          <w:lang w:val="en-GB"/>
        </w:rPr>
        <w:t>Our long-term ambition:</w:t>
      </w:r>
      <w:r w:rsidRPr="002C4651">
        <w:rPr>
          <w:rFonts w:ascii="Arial" w:hAnsi="Arial" w:cs="Arial"/>
          <w:sz w:val="32"/>
          <w:szCs w:val="32"/>
          <w:lang w:val="en-GB"/>
        </w:rPr>
        <w:br/>
      </w:r>
      <w:r w:rsidR="00FF61BF" w:rsidRPr="00FF61BF">
        <w:rPr>
          <w:rFonts w:ascii="Arial" w:hAnsi="Arial" w:cs="Arial"/>
          <w:sz w:val="32"/>
          <w:szCs w:val="32"/>
        </w:rPr>
        <w:t>Our ambition for the future is that social care charging is removed altogether</w:t>
      </w:r>
      <w:r w:rsidR="007F7684">
        <w:rPr>
          <w:rFonts w:ascii="Arial" w:hAnsi="Arial" w:cs="Arial"/>
          <w:sz w:val="32"/>
          <w:szCs w:val="32"/>
        </w:rPr>
        <w:t xml:space="preserve">. </w:t>
      </w:r>
    </w:p>
    <w:p w14:paraId="2A555298" w14:textId="57D2A115" w:rsidR="002C4651" w:rsidRPr="002544A1" w:rsidRDefault="00FF61BF" w:rsidP="002C4651">
      <w:pPr>
        <w:rPr>
          <w:rFonts w:ascii="Arial" w:hAnsi="Arial" w:cs="Arial"/>
          <w:sz w:val="32"/>
          <w:szCs w:val="32"/>
          <w:lang w:val="en-GB"/>
        </w:rPr>
      </w:pPr>
      <w:r w:rsidRPr="00FF61BF">
        <w:rPr>
          <w:rFonts w:ascii="Arial" w:hAnsi="Arial" w:cs="Arial"/>
          <w:b/>
          <w:bCs/>
          <w:sz w:val="32"/>
          <w:szCs w:val="32"/>
        </w:rPr>
        <w:t>The things we will work on to make things better now</w:t>
      </w:r>
      <w:r w:rsidR="002C4651" w:rsidRPr="002C4651">
        <w:rPr>
          <w:rFonts w:ascii="Arial" w:hAnsi="Arial" w:cs="Arial"/>
          <w:b/>
          <w:bCs/>
          <w:sz w:val="32"/>
          <w:szCs w:val="32"/>
          <w:lang w:val="en-GB"/>
        </w:rPr>
        <w:t>:</w:t>
      </w:r>
    </w:p>
    <w:p w14:paraId="1AD5DB32" w14:textId="4BB00C33" w:rsidR="004E7ABB" w:rsidRPr="004E7ABB" w:rsidRDefault="003869EB" w:rsidP="002544A1">
      <w:pPr>
        <w:pStyle w:val="ListParagraph"/>
        <w:numPr>
          <w:ilvl w:val="0"/>
          <w:numId w:val="31"/>
        </w:numPr>
        <w:rPr>
          <w:rFonts w:ascii="Arial" w:hAnsi="Arial" w:cs="Arial"/>
          <w:color w:val="1F497D" w:themeColor="text2"/>
          <w:sz w:val="32"/>
          <w:szCs w:val="32"/>
          <w:lang w:val="en-GB"/>
        </w:rPr>
      </w:pPr>
      <w:r w:rsidRPr="003869EB">
        <w:rPr>
          <w:rFonts w:ascii="Arial" w:hAnsi="Arial" w:cs="Arial"/>
          <w:color w:val="1F497D" w:themeColor="text2"/>
          <w:sz w:val="32"/>
          <w:szCs w:val="32"/>
          <w:lang w:val="en-GB"/>
        </w:rPr>
        <w:t xml:space="preserve">Reduce charges and prevent debt </w:t>
      </w:r>
    </w:p>
    <w:p w14:paraId="7FBDB076" w14:textId="0F877E51" w:rsidR="00215FDF" w:rsidRPr="00D978E2" w:rsidRDefault="008B1E09" w:rsidP="1A402CEA">
      <w:pPr>
        <w:spacing w:before="240" w:after="240"/>
        <w:rPr>
          <w:rFonts w:ascii="Arial" w:hAnsi="Arial" w:cs="Arial"/>
          <w:sz w:val="32"/>
          <w:szCs w:val="32"/>
        </w:rPr>
      </w:pPr>
      <w:r w:rsidRPr="00D978E2">
        <w:rPr>
          <w:rFonts w:ascii="Arial" w:eastAsia="Times New Roman" w:hAnsi="Arial" w:cs="Arial"/>
          <w:sz w:val="32"/>
          <w:szCs w:val="32"/>
          <w:lang w:val="en-GB"/>
        </w:rPr>
        <w:t>D</w:t>
      </w:r>
      <w:r w:rsidR="3A9070A0" w:rsidRPr="00D978E2">
        <w:rPr>
          <w:rFonts w:ascii="Arial" w:eastAsia="Times New Roman" w:hAnsi="Arial" w:cs="Arial"/>
          <w:sz w:val="32"/>
          <w:szCs w:val="32"/>
          <w:lang w:val="en-GB"/>
        </w:rPr>
        <w:t>evelop a fair</w:t>
      </w:r>
      <w:r w:rsidR="00D978E2" w:rsidRPr="00D978E2">
        <w:rPr>
          <w:rFonts w:ascii="Arial" w:eastAsia="Times New Roman" w:hAnsi="Arial" w:cs="Arial"/>
          <w:sz w:val="32"/>
          <w:szCs w:val="32"/>
          <w:lang w:val="en-GB"/>
        </w:rPr>
        <w:t xml:space="preserve"> </w:t>
      </w:r>
      <w:r w:rsidR="3A9070A0" w:rsidRPr="00D978E2">
        <w:rPr>
          <w:rFonts w:ascii="Arial" w:eastAsia="Times New Roman" w:hAnsi="Arial" w:cs="Arial"/>
          <w:sz w:val="32"/>
          <w:szCs w:val="32"/>
          <w:lang w:val="en-GB"/>
        </w:rPr>
        <w:t xml:space="preserve">model </w:t>
      </w:r>
      <w:r w:rsidR="00AF29ED">
        <w:rPr>
          <w:rFonts w:ascii="Arial" w:eastAsia="Times New Roman" w:hAnsi="Arial" w:cs="Arial"/>
          <w:sz w:val="32"/>
          <w:szCs w:val="32"/>
          <w:lang w:val="en-GB"/>
        </w:rPr>
        <w:t>for</w:t>
      </w:r>
      <w:r w:rsidR="3A9070A0" w:rsidRPr="00D978E2">
        <w:rPr>
          <w:rFonts w:ascii="Arial" w:eastAsia="Times New Roman" w:hAnsi="Arial" w:cs="Arial"/>
          <w:sz w:val="32"/>
          <w:szCs w:val="32"/>
          <w:lang w:val="en-GB"/>
        </w:rPr>
        <w:t xml:space="preserve"> social care charging, which prevents people falling into debt</w:t>
      </w:r>
    </w:p>
    <w:p w14:paraId="2DA45670" w14:textId="44BDC2CE" w:rsidR="004E7ABB" w:rsidRPr="004E7ABB" w:rsidRDefault="004E7ABB" w:rsidP="004E7ABB">
      <w:pPr>
        <w:pStyle w:val="ListParagraph"/>
        <w:numPr>
          <w:ilvl w:val="0"/>
          <w:numId w:val="31"/>
        </w:numPr>
        <w:rPr>
          <w:rFonts w:ascii="Arial" w:hAnsi="Arial" w:cs="Arial"/>
          <w:color w:val="1F497D" w:themeColor="text2"/>
          <w:sz w:val="32"/>
          <w:szCs w:val="32"/>
          <w:lang w:val="en-GB"/>
        </w:rPr>
      </w:pPr>
      <w:r w:rsidRPr="004E7ABB">
        <w:rPr>
          <w:rFonts w:ascii="Arial" w:hAnsi="Arial" w:cs="Arial"/>
          <w:color w:val="1F497D" w:themeColor="text2"/>
          <w:sz w:val="32"/>
          <w:szCs w:val="32"/>
          <w:lang w:val="en-GB"/>
        </w:rPr>
        <w:t>Clear and understandable charging information</w:t>
      </w:r>
    </w:p>
    <w:p w14:paraId="596B9685" w14:textId="64FC7EE4" w:rsidR="00481759" w:rsidRPr="00D978E2" w:rsidRDefault="00FF61BF" w:rsidP="00D978E2">
      <w:pPr>
        <w:rPr>
          <w:rFonts w:ascii="Arial" w:hAnsi="Arial" w:cs="Arial"/>
          <w:sz w:val="32"/>
          <w:szCs w:val="32"/>
          <w:lang w:val="en-GB"/>
        </w:rPr>
      </w:pPr>
      <w:r w:rsidRPr="00D978E2">
        <w:rPr>
          <w:rFonts w:ascii="Arial" w:hAnsi="Arial" w:cs="Arial"/>
          <w:sz w:val="32"/>
          <w:szCs w:val="32"/>
          <w:lang w:val="en-GB"/>
        </w:rPr>
        <w:t xml:space="preserve">Information about social care charging should be clear and easy to understand, including how much someone </w:t>
      </w:r>
      <w:proofErr w:type="gramStart"/>
      <w:r w:rsidRPr="00D978E2">
        <w:rPr>
          <w:rFonts w:ascii="Arial" w:hAnsi="Arial" w:cs="Arial"/>
          <w:sz w:val="32"/>
          <w:szCs w:val="32"/>
          <w:lang w:val="en-GB"/>
        </w:rPr>
        <w:t>has to</w:t>
      </w:r>
      <w:proofErr w:type="gramEnd"/>
      <w:r w:rsidRPr="00D978E2">
        <w:rPr>
          <w:rFonts w:ascii="Arial" w:hAnsi="Arial" w:cs="Arial"/>
          <w:sz w:val="32"/>
          <w:szCs w:val="32"/>
          <w:lang w:val="en-GB"/>
        </w:rPr>
        <w:t xml:space="preserve"> pay and how the charge has been worked out.</w:t>
      </w:r>
    </w:p>
    <w:p w14:paraId="0973D072" w14:textId="4E85BE92" w:rsidR="004E7ABB" w:rsidRDefault="005131C1" w:rsidP="002544A1">
      <w:pPr>
        <w:pStyle w:val="ListParagraph"/>
        <w:numPr>
          <w:ilvl w:val="0"/>
          <w:numId w:val="31"/>
        </w:numPr>
        <w:rPr>
          <w:rFonts w:ascii="Arial" w:hAnsi="Arial" w:cs="Arial"/>
          <w:sz w:val="32"/>
          <w:szCs w:val="32"/>
          <w:lang w:val="en-GB"/>
        </w:rPr>
      </w:pPr>
      <w:r>
        <w:rPr>
          <w:rFonts w:ascii="Arial" w:hAnsi="Arial" w:cs="Arial"/>
          <w:color w:val="1F497D" w:themeColor="text2"/>
          <w:sz w:val="32"/>
          <w:szCs w:val="32"/>
          <w:lang w:val="en-GB"/>
        </w:rPr>
        <w:t xml:space="preserve">Help to </w:t>
      </w:r>
      <w:r w:rsidR="004E7ABB" w:rsidRPr="004E7ABB">
        <w:rPr>
          <w:rFonts w:ascii="Arial" w:hAnsi="Arial" w:cs="Arial"/>
          <w:color w:val="1F497D" w:themeColor="text2"/>
          <w:sz w:val="32"/>
          <w:szCs w:val="32"/>
          <w:lang w:val="en-GB"/>
        </w:rPr>
        <w:t>navigate the charging system</w:t>
      </w:r>
    </w:p>
    <w:p w14:paraId="06B475EB" w14:textId="3741845B" w:rsidR="0CA6E7A4" w:rsidRDefault="1C949805" w:rsidP="0CA6E7A4">
      <w:pPr>
        <w:rPr>
          <w:rFonts w:ascii="Arial" w:hAnsi="Arial" w:cs="Arial"/>
          <w:sz w:val="32"/>
          <w:szCs w:val="32"/>
          <w:lang w:val="en-GB"/>
        </w:rPr>
      </w:pPr>
      <w:r w:rsidRPr="7DF6D95D">
        <w:rPr>
          <w:rFonts w:ascii="Arial" w:hAnsi="Arial" w:cs="Arial"/>
          <w:sz w:val="32"/>
          <w:szCs w:val="32"/>
          <w:lang w:val="en-GB"/>
        </w:rPr>
        <w:t xml:space="preserve">People have access to </w:t>
      </w:r>
      <w:r w:rsidRPr="1352D84D">
        <w:rPr>
          <w:rFonts w:ascii="Arial" w:hAnsi="Arial" w:cs="Arial"/>
          <w:sz w:val="32"/>
          <w:szCs w:val="32"/>
          <w:lang w:val="en-GB"/>
        </w:rPr>
        <w:t xml:space="preserve">independent </w:t>
      </w:r>
      <w:r w:rsidRPr="20A1B02C">
        <w:rPr>
          <w:rFonts w:ascii="Arial" w:hAnsi="Arial" w:cs="Arial"/>
          <w:sz w:val="32"/>
          <w:szCs w:val="32"/>
          <w:lang w:val="en-GB"/>
        </w:rPr>
        <w:t xml:space="preserve">advice and </w:t>
      </w:r>
      <w:r w:rsidRPr="2FA7A60E">
        <w:rPr>
          <w:rFonts w:ascii="Arial" w:hAnsi="Arial" w:cs="Arial"/>
          <w:sz w:val="32"/>
          <w:szCs w:val="32"/>
          <w:lang w:val="en-GB"/>
        </w:rPr>
        <w:t xml:space="preserve">support, </w:t>
      </w:r>
      <w:r w:rsidRPr="1D106B98">
        <w:rPr>
          <w:rFonts w:ascii="Arial" w:hAnsi="Arial" w:cs="Arial"/>
          <w:sz w:val="32"/>
          <w:szCs w:val="32"/>
          <w:lang w:val="en-GB"/>
        </w:rPr>
        <w:t xml:space="preserve">helping </w:t>
      </w:r>
      <w:r w:rsidRPr="7F5B544E">
        <w:rPr>
          <w:rFonts w:ascii="Arial" w:hAnsi="Arial" w:cs="Arial"/>
          <w:sz w:val="32"/>
          <w:szCs w:val="32"/>
          <w:lang w:val="en-GB"/>
        </w:rPr>
        <w:t xml:space="preserve">them to navigate the social care </w:t>
      </w:r>
      <w:r w:rsidRPr="12EEAA9F">
        <w:rPr>
          <w:rFonts w:ascii="Arial" w:hAnsi="Arial" w:cs="Arial"/>
          <w:sz w:val="32"/>
          <w:szCs w:val="32"/>
          <w:lang w:val="en-GB"/>
        </w:rPr>
        <w:t xml:space="preserve">charging system. </w:t>
      </w:r>
    </w:p>
    <w:p w14:paraId="4B7E411D" w14:textId="1EE4D756" w:rsidR="002C4651" w:rsidRDefault="002C4651" w:rsidP="002C4651">
      <w:pPr>
        <w:pStyle w:val="Heading1"/>
        <w:rPr>
          <w:rFonts w:ascii="Arial" w:hAnsi="Arial" w:cs="Arial"/>
          <w:sz w:val="32"/>
          <w:szCs w:val="32"/>
          <w:lang w:val="en-GB"/>
        </w:rPr>
      </w:pPr>
      <w:r w:rsidRPr="002C4651">
        <w:rPr>
          <w:rFonts w:ascii="Arial" w:hAnsi="Arial" w:cs="Arial"/>
          <w:sz w:val="32"/>
          <w:szCs w:val="32"/>
          <w:lang w:val="en-GB"/>
        </w:rPr>
        <w:t>Advocacy</w:t>
      </w:r>
    </w:p>
    <w:p w14:paraId="71DBB1B9" w14:textId="77777777" w:rsidR="00D74A82" w:rsidRPr="00D74A82" w:rsidRDefault="00D74A82" w:rsidP="00D74A82">
      <w:pPr>
        <w:rPr>
          <w:lang w:val="en-GB"/>
        </w:rPr>
      </w:pPr>
    </w:p>
    <w:p w14:paraId="742986B9" w14:textId="63E6078B" w:rsidR="002814D4" w:rsidRDefault="00E34ADA" w:rsidP="00E26EA5">
      <w:pPr>
        <w:rPr>
          <w:rFonts w:ascii="Arial" w:hAnsi="Arial" w:cs="Arial"/>
          <w:sz w:val="32"/>
          <w:szCs w:val="32"/>
          <w:lang w:val="en-GB"/>
        </w:rPr>
      </w:pPr>
      <w:r>
        <w:rPr>
          <w:rFonts w:ascii="Arial" w:hAnsi="Arial" w:cs="Arial"/>
          <w:sz w:val="32"/>
          <w:szCs w:val="32"/>
          <w:lang w:val="en-GB"/>
        </w:rPr>
        <w:t xml:space="preserve">Statutory advocacy should be </w:t>
      </w:r>
      <w:r w:rsidR="00240780">
        <w:rPr>
          <w:rFonts w:ascii="Arial" w:hAnsi="Arial" w:cs="Arial"/>
          <w:sz w:val="32"/>
          <w:szCs w:val="32"/>
          <w:lang w:val="en-GB"/>
        </w:rPr>
        <w:t xml:space="preserve">properly resourced to ensure that everyone who is entitled </w:t>
      </w:r>
      <w:r w:rsidR="002E0181">
        <w:rPr>
          <w:rFonts w:ascii="Arial" w:hAnsi="Arial" w:cs="Arial"/>
          <w:sz w:val="32"/>
          <w:szCs w:val="32"/>
          <w:lang w:val="en-GB"/>
        </w:rPr>
        <w:t xml:space="preserve">to and wants </w:t>
      </w:r>
      <w:r w:rsidR="00240780">
        <w:rPr>
          <w:rFonts w:ascii="Arial" w:hAnsi="Arial" w:cs="Arial"/>
          <w:sz w:val="32"/>
          <w:szCs w:val="32"/>
          <w:lang w:val="en-GB"/>
        </w:rPr>
        <w:t xml:space="preserve">an Advocate </w:t>
      </w:r>
      <w:r w:rsidR="00FE3B64">
        <w:rPr>
          <w:rFonts w:ascii="Arial" w:hAnsi="Arial" w:cs="Arial"/>
          <w:sz w:val="32"/>
          <w:szCs w:val="32"/>
          <w:lang w:val="en-GB"/>
        </w:rPr>
        <w:t xml:space="preserve">gets one. </w:t>
      </w:r>
    </w:p>
    <w:p w14:paraId="0308E621" w14:textId="2F042CB2" w:rsidR="00C44719" w:rsidRDefault="003231C3" w:rsidP="00E26EA5">
      <w:pPr>
        <w:rPr>
          <w:rFonts w:ascii="Arial" w:hAnsi="Arial" w:cs="Arial"/>
          <w:sz w:val="32"/>
          <w:szCs w:val="32"/>
          <w:lang w:val="en-GB"/>
        </w:rPr>
      </w:pPr>
      <w:r>
        <w:rPr>
          <w:rFonts w:ascii="Arial" w:hAnsi="Arial" w:cs="Arial"/>
          <w:sz w:val="32"/>
          <w:szCs w:val="32"/>
          <w:lang w:val="en-GB"/>
        </w:rPr>
        <w:t>Lots of people need help to access soc</w:t>
      </w:r>
      <w:r w:rsidR="00BC7381">
        <w:rPr>
          <w:rFonts w:ascii="Arial" w:hAnsi="Arial" w:cs="Arial"/>
          <w:sz w:val="32"/>
          <w:szCs w:val="32"/>
          <w:lang w:val="en-GB"/>
        </w:rPr>
        <w:t xml:space="preserve">ial care because it is so </w:t>
      </w:r>
      <w:proofErr w:type="gramStart"/>
      <w:r w:rsidR="00BC7381">
        <w:rPr>
          <w:rFonts w:ascii="Arial" w:hAnsi="Arial" w:cs="Arial"/>
          <w:sz w:val="32"/>
          <w:szCs w:val="32"/>
          <w:lang w:val="en-GB"/>
        </w:rPr>
        <w:t>complicated</w:t>
      </w:r>
      <w:proofErr w:type="gramEnd"/>
      <w:r w:rsidR="00BC7381">
        <w:rPr>
          <w:rFonts w:ascii="Arial" w:hAnsi="Arial" w:cs="Arial"/>
          <w:sz w:val="32"/>
          <w:szCs w:val="32"/>
          <w:lang w:val="en-GB"/>
        </w:rPr>
        <w:t xml:space="preserve"> but they are not eligible for an Advocate under </w:t>
      </w:r>
      <w:r w:rsidR="00CF318A">
        <w:rPr>
          <w:rFonts w:ascii="Arial" w:hAnsi="Arial" w:cs="Arial"/>
          <w:sz w:val="32"/>
          <w:szCs w:val="32"/>
          <w:lang w:val="en-GB"/>
        </w:rPr>
        <w:t xml:space="preserve">Care Act. </w:t>
      </w:r>
    </w:p>
    <w:p w14:paraId="2759551A" w14:textId="6AE8FD0B" w:rsidR="00CF318A" w:rsidRPr="00C44719" w:rsidRDefault="005E4844" w:rsidP="00E26EA5">
      <w:pPr>
        <w:rPr>
          <w:rFonts w:ascii="Arial" w:hAnsi="Arial" w:cs="Arial"/>
          <w:sz w:val="32"/>
          <w:szCs w:val="32"/>
          <w:lang w:val="en-GB"/>
        </w:rPr>
      </w:pPr>
      <w:r>
        <w:rPr>
          <w:rFonts w:ascii="Arial" w:hAnsi="Arial" w:cs="Arial"/>
          <w:sz w:val="32"/>
          <w:szCs w:val="32"/>
          <w:lang w:val="en-GB"/>
        </w:rPr>
        <w:lastRenderedPageBreak/>
        <w:t xml:space="preserve">There should be properly resourced independent general advocacy available to anyone that needs it so they can access and navigate the social care system. </w:t>
      </w:r>
    </w:p>
    <w:p w14:paraId="7150CFD4" w14:textId="09277333" w:rsidR="00E26EA5" w:rsidRPr="002C4651" w:rsidRDefault="00000000" w:rsidP="00E26EA5">
      <w:pPr>
        <w:rPr>
          <w:rFonts w:ascii="Arial" w:hAnsi="Arial" w:cs="Arial"/>
          <w:sz w:val="32"/>
          <w:szCs w:val="32"/>
          <w:lang w:val="en-GB"/>
        </w:rPr>
      </w:pPr>
      <w:r>
        <w:rPr>
          <w:lang w:val="en-GB"/>
        </w:rPr>
        <w:pict w14:anchorId="4441F4B2">
          <v:rect id="_x0000_i1026" style="width:0;height:1.5pt" o:hralign="center" o:hrstd="t" o:hr="t" fillcolor="#a0a0a0" stroked="f"/>
        </w:pict>
      </w:r>
    </w:p>
    <w:p w14:paraId="29D088E1" w14:textId="60822A61" w:rsidR="00684F9B" w:rsidRPr="00E26EA5" w:rsidRDefault="00D1286F">
      <w:pPr>
        <w:pStyle w:val="Heading1"/>
        <w:rPr>
          <w:rFonts w:ascii="Arial" w:hAnsi="Arial" w:cs="Arial"/>
          <w:sz w:val="32"/>
          <w:szCs w:val="32"/>
        </w:rPr>
      </w:pPr>
      <w:r w:rsidRPr="00E26EA5">
        <w:rPr>
          <w:rFonts w:ascii="Arial" w:hAnsi="Arial" w:cs="Arial"/>
          <w:sz w:val="32"/>
          <w:szCs w:val="32"/>
        </w:rPr>
        <w:t>Background and Purpose</w:t>
      </w:r>
      <w:r w:rsidR="00377D67">
        <w:rPr>
          <w:rFonts w:ascii="Arial" w:hAnsi="Arial" w:cs="Arial"/>
          <w:sz w:val="32"/>
          <w:szCs w:val="32"/>
        </w:rPr>
        <w:t xml:space="preserve"> of the Commission</w:t>
      </w:r>
    </w:p>
    <w:p w14:paraId="67AC2E40" w14:textId="4C4CE338" w:rsidR="002C4651" w:rsidRDefault="002C4651" w:rsidP="002C4651">
      <w:pPr>
        <w:pStyle w:val="NormalWeb"/>
        <w:rPr>
          <w:rFonts w:ascii="Arial" w:hAnsi="Arial" w:cs="Arial"/>
          <w:sz w:val="32"/>
          <w:szCs w:val="32"/>
        </w:rPr>
      </w:pPr>
      <w:r w:rsidRPr="0081716B">
        <w:rPr>
          <w:rFonts w:ascii="Arial" w:hAnsi="Arial" w:cs="Arial"/>
          <w:sz w:val="32"/>
          <w:szCs w:val="32"/>
        </w:rPr>
        <w:t>The Greater Manchester Social Care Commission was commissioned by the Mayor of Greater Manchester to take a fresh and honest look at adult social care</w:t>
      </w:r>
      <w:r w:rsidR="00F0584D">
        <w:rPr>
          <w:rFonts w:ascii="Arial" w:hAnsi="Arial" w:cs="Arial"/>
          <w:sz w:val="32"/>
          <w:szCs w:val="32"/>
        </w:rPr>
        <w:t xml:space="preserve"> in Greater Manchester. The Greater Manchester Disabled People’s Panel then did some work to develop ideas for how the Commission could work. </w:t>
      </w:r>
    </w:p>
    <w:p w14:paraId="20BB4BD8" w14:textId="1A8FD4DF" w:rsidR="00F0584D" w:rsidRPr="0081716B" w:rsidRDefault="00393B9E" w:rsidP="002C4651">
      <w:pPr>
        <w:pStyle w:val="NormalWeb"/>
        <w:rPr>
          <w:rFonts w:ascii="Arial" w:hAnsi="Arial" w:cs="Arial"/>
          <w:sz w:val="32"/>
          <w:szCs w:val="32"/>
        </w:rPr>
      </w:pPr>
      <w:r>
        <w:rPr>
          <w:rFonts w:ascii="Arial" w:hAnsi="Arial" w:cs="Arial"/>
          <w:sz w:val="32"/>
          <w:szCs w:val="32"/>
        </w:rPr>
        <w:t xml:space="preserve">In the summer of 2025 NHS Greater Manchester and the Greater Manchester Combined Authority were able to provide funding to get the Commission started. </w:t>
      </w:r>
    </w:p>
    <w:p w14:paraId="53773F5D" w14:textId="65406F13" w:rsidR="002C4651" w:rsidRPr="0081716B" w:rsidRDefault="002C4651" w:rsidP="002C4651">
      <w:pPr>
        <w:pStyle w:val="NormalWeb"/>
        <w:rPr>
          <w:rFonts w:ascii="Arial" w:hAnsi="Arial" w:cs="Arial"/>
          <w:sz w:val="32"/>
          <w:szCs w:val="32"/>
        </w:rPr>
      </w:pPr>
      <w:r w:rsidRPr="0081716B">
        <w:rPr>
          <w:rFonts w:ascii="Arial" w:hAnsi="Arial" w:cs="Arial"/>
          <w:sz w:val="32"/>
          <w:szCs w:val="32"/>
        </w:rPr>
        <w:t xml:space="preserve">The Commission </w:t>
      </w:r>
      <w:r w:rsidR="00552444">
        <w:rPr>
          <w:rFonts w:ascii="Arial" w:hAnsi="Arial" w:cs="Arial"/>
          <w:sz w:val="32"/>
          <w:szCs w:val="32"/>
        </w:rPr>
        <w:t xml:space="preserve">Team was </w:t>
      </w:r>
      <w:r w:rsidR="00636318">
        <w:rPr>
          <w:rFonts w:ascii="Arial" w:hAnsi="Arial" w:cs="Arial"/>
          <w:sz w:val="32"/>
          <w:szCs w:val="32"/>
        </w:rPr>
        <w:t xml:space="preserve">made up </w:t>
      </w:r>
      <w:r w:rsidRPr="0081716B">
        <w:rPr>
          <w:rFonts w:ascii="Arial" w:hAnsi="Arial" w:cs="Arial"/>
          <w:sz w:val="32"/>
          <w:szCs w:val="32"/>
        </w:rPr>
        <w:t xml:space="preserve">people with lived </w:t>
      </w:r>
      <w:proofErr w:type="gramStart"/>
      <w:r w:rsidRPr="0081716B">
        <w:rPr>
          <w:rFonts w:ascii="Arial" w:hAnsi="Arial" w:cs="Arial"/>
          <w:sz w:val="32"/>
          <w:szCs w:val="32"/>
        </w:rPr>
        <w:t>experience</w:t>
      </w:r>
      <w:r w:rsidR="00636318">
        <w:rPr>
          <w:rFonts w:ascii="Arial" w:hAnsi="Arial" w:cs="Arial"/>
          <w:sz w:val="32"/>
          <w:szCs w:val="32"/>
        </w:rPr>
        <w:t>,</w:t>
      </w:r>
      <w:proofErr w:type="gramEnd"/>
      <w:r w:rsidR="001933F8">
        <w:rPr>
          <w:rFonts w:ascii="Arial" w:hAnsi="Arial" w:cs="Arial"/>
          <w:sz w:val="32"/>
          <w:szCs w:val="32"/>
        </w:rPr>
        <w:t xml:space="preserve"> </w:t>
      </w:r>
      <w:r w:rsidR="00636318">
        <w:rPr>
          <w:rFonts w:ascii="Arial" w:hAnsi="Arial" w:cs="Arial"/>
          <w:sz w:val="32"/>
          <w:szCs w:val="32"/>
        </w:rPr>
        <w:t>peopl</w:t>
      </w:r>
      <w:r w:rsidR="009C4467">
        <w:rPr>
          <w:rFonts w:ascii="Arial" w:hAnsi="Arial" w:cs="Arial"/>
          <w:sz w:val="32"/>
          <w:szCs w:val="32"/>
        </w:rPr>
        <w:t xml:space="preserve">e </w:t>
      </w:r>
      <w:r w:rsidR="00D4411B">
        <w:rPr>
          <w:rFonts w:ascii="Arial" w:hAnsi="Arial" w:cs="Arial"/>
          <w:sz w:val="32"/>
          <w:szCs w:val="32"/>
        </w:rPr>
        <w:t xml:space="preserve">representing </w:t>
      </w:r>
      <w:r w:rsidR="004B724E">
        <w:rPr>
          <w:rFonts w:ascii="Arial" w:hAnsi="Arial" w:cs="Arial"/>
          <w:sz w:val="32"/>
          <w:szCs w:val="32"/>
        </w:rPr>
        <w:t>equality</w:t>
      </w:r>
      <w:r w:rsidR="004F2FD4">
        <w:rPr>
          <w:rFonts w:ascii="Arial" w:hAnsi="Arial" w:cs="Arial"/>
          <w:sz w:val="32"/>
          <w:szCs w:val="32"/>
        </w:rPr>
        <w:t xml:space="preserve"> groups </w:t>
      </w:r>
      <w:r w:rsidRPr="0081716B">
        <w:rPr>
          <w:rFonts w:ascii="Arial" w:hAnsi="Arial" w:cs="Arial"/>
          <w:sz w:val="32"/>
          <w:szCs w:val="32"/>
        </w:rPr>
        <w:t xml:space="preserve">and </w:t>
      </w:r>
      <w:r w:rsidR="004F2FD4">
        <w:rPr>
          <w:rFonts w:ascii="Arial" w:hAnsi="Arial" w:cs="Arial"/>
          <w:sz w:val="32"/>
          <w:szCs w:val="32"/>
        </w:rPr>
        <w:t xml:space="preserve">was facilitated </w:t>
      </w:r>
      <w:r w:rsidRPr="0081716B">
        <w:rPr>
          <w:rFonts w:ascii="Arial" w:hAnsi="Arial" w:cs="Arial"/>
          <w:sz w:val="32"/>
          <w:szCs w:val="32"/>
        </w:rPr>
        <w:t>by Embrace Wigan &amp; Leigh and Disability Stockport.</w:t>
      </w:r>
    </w:p>
    <w:p w14:paraId="20C6C521" w14:textId="77777777" w:rsidR="002C4651" w:rsidRPr="0081716B" w:rsidRDefault="002C4651" w:rsidP="002C4651">
      <w:pPr>
        <w:pStyle w:val="NormalWeb"/>
        <w:rPr>
          <w:rFonts w:ascii="Arial" w:hAnsi="Arial" w:cs="Arial"/>
          <w:sz w:val="32"/>
          <w:szCs w:val="32"/>
        </w:rPr>
      </w:pPr>
      <w:r w:rsidRPr="0081716B">
        <w:rPr>
          <w:rFonts w:ascii="Arial" w:hAnsi="Arial" w:cs="Arial"/>
          <w:sz w:val="32"/>
          <w:szCs w:val="32"/>
        </w:rPr>
        <w:t xml:space="preserve">From the outset, members were clear that this would </w:t>
      </w:r>
      <w:r w:rsidRPr="0081716B">
        <w:rPr>
          <w:rStyle w:val="Strong"/>
          <w:rFonts w:ascii="Arial" w:hAnsi="Arial" w:cs="Arial"/>
          <w:b w:val="0"/>
          <w:bCs w:val="0"/>
          <w:sz w:val="32"/>
          <w:szCs w:val="32"/>
        </w:rPr>
        <w:t>not</w:t>
      </w:r>
      <w:r w:rsidRPr="0081716B">
        <w:rPr>
          <w:rFonts w:ascii="Arial" w:hAnsi="Arial" w:cs="Arial"/>
          <w:sz w:val="32"/>
          <w:szCs w:val="32"/>
        </w:rPr>
        <w:t xml:space="preserve"> be “just a listening exercise.” The purpose was to:</w:t>
      </w:r>
    </w:p>
    <w:p w14:paraId="04853D83" w14:textId="77777777" w:rsidR="002C4651" w:rsidRPr="0081716B" w:rsidRDefault="002C4651" w:rsidP="002C4651">
      <w:pPr>
        <w:pStyle w:val="NormalWeb"/>
        <w:numPr>
          <w:ilvl w:val="0"/>
          <w:numId w:val="14"/>
        </w:numPr>
        <w:rPr>
          <w:rFonts w:ascii="Arial" w:hAnsi="Arial" w:cs="Arial"/>
          <w:sz w:val="32"/>
          <w:szCs w:val="32"/>
        </w:rPr>
      </w:pPr>
      <w:r w:rsidRPr="0081716B">
        <w:rPr>
          <w:rFonts w:ascii="Arial" w:hAnsi="Arial" w:cs="Arial"/>
          <w:sz w:val="32"/>
          <w:szCs w:val="32"/>
        </w:rPr>
        <w:t>Put lived experience at the centre of reform.</w:t>
      </w:r>
    </w:p>
    <w:p w14:paraId="069578C0" w14:textId="5DEA48B3" w:rsidR="002C4651" w:rsidRDefault="002C4651" w:rsidP="002C4651">
      <w:pPr>
        <w:pStyle w:val="NormalWeb"/>
        <w:numPr>
          <w:ilvl w:val="0"/>
          <w:numId w:val="14"/>
        </w:numPr>
        <w:rPr>
          <w:rFonts w:ascii="Arial" w:hAnsi="Arial" w:cs="Arial"/>
          <w:sz w:val="32"/>
          <w:szCs w:val="32"/>
        </w:rPr>
      </w:pPr>
      <w:r w:rsidRPr="0081716B">
        <w:rPr>
          <w:rFonts w:ascii="Arial" w:hAnsi="Arial" w:cs="Arial"/>
          <w:sz w:val="32"/>
          <w:szCs w:val="32"/>
        </w:rPr>
        <w:t xml:space="preserve">Identify where </w:t>
      </w:r>
      <w:r w:rsidR="000E39EE">
        <w:rPr>
          <w:rFonts w:ascii="Arial" w:hAnsi="Arial" w:cs="Arial"/>
          <w:sz w:val="32"/>
          <w:szCs w:val="32"/>
        </w:rPr>
        <w:t>people are experiencing barriers or difficulties</w:t>
      </w:r>
      <w:r w:rsidRPr="0081716B">
        <w:rPr>
          <w:rFonts w:ascii="Arial" w:hAnsi="Arial" w:cs="Arial"/>
          <w:sz w:val="32"/>
          <w:szCs w:val="32"/>
        </w:rPr>
        <w:t>.</w:t>
      </w:r>
    </w:p>
    <w:p w14:paraId="106C9BCB" w14:textId="6946E8D6" w:rsidR="00552C9A" w:rsidRPr="0081716B" w:rsidRDefault="00552C9A" w:rsidP="002C4651">
      <w:pPr>
        <w:pStyle w:val="NormalWeb"/>
        <w:numPr>
          <w:ilvl w:val="0"/>
          <w:numId w:val="14"/>
        </w:numPr>
        <w:rPr>
          <w:rFonts w:ascii="Arial" w:hAnsi="Arial" w:cs="Arial"/>
          <w:sz w:val="32"/>
          <w:szCs w:val="32"/>
        </w:rPr>
      </w:pPr>
      <w:r>
        <w:rPr>
          <w:rFonts w:ascii="Arial" w:hAnsi="Arial" w:cs="Arial"/>
          <w:sz w:val="32"/>
          <w:szCs w:val="32"/>
        </w:rPr>
        <w:t xml:space="preserve">Provide a safe space where we could have proper discussions </w:t>
      </w:r>
    </w:p>
    <w:p w14:paraId="2F460D08" w14:textId="77777777" w:rsidR="002C4651" w:rsidRPr="0081716B" w:rsidRDefault="002C4651" w:rsidP="002C4651">
      <w:pPr>
        <w:pStyle w:val="NormalWeb"/>
        <w:numPr>
          <w:ilvl w:val="0"/>
          <w:numId w:val="14"/>
        </w:numPr>
        <w:rPr>
          <w:rFonts w:ascii="Arial" w:hAnsi="Arial" w:cs="Arial"/>
          <w:sz w:val="32"/>
          <w:szCs w:val="32"/>
        </w:rPr>
      </w:pPr>
      <w:r w:rsidRPr="0081716B">
        <w:rPr>
          <w:rFonts w:ascii="Arial" w:hAnsi="Arial" w:cs="Arial"/>
          <w:sz w:val="32"/>
          <w:szCs w:val="32"/>
        </w:rPr>
        <w:t>Develop practical and realistic solutions.</w:t>
      </w:r>
    </w:p>
    <w:p w14:paraId="2D6EB6FC" w14:textId="1F9C65CD" w:rsidR="002C4651" w:rsidRPr="0081716B" w:rsidRDefault="002C4651" w:rsidP="002C4651">
      <w:pPr>
        <w:pStyle w:val="NormalWeb"/>
        <w:numPr>
          <w:ilvl w:val="0"/>
          <w:numId w:val="14"/>
        </w:numPr>
        <w:rPr>
          <w:rFonts w:ascii="Arial" w:hAnsi="Arial" w:cs="Arial"/>
          <w:sz w:val="32"/>
          <w:szCs w:val="32"/>
        </w:rPr>
      </w:pPr>
      <w:r w:rsidRPr="0081716B">
        <w:rPr>
          <w:rFonts w:ascii="Arial" w:hAnsi="Arial" w:cs="Arial"/>
          <w:sz w:val="32"/>
          <w:szCs w:val="32"/>
        </w:rPr>
        <w:t xml:space="preserve">Influence </w:t>
      </w:r>
      <w:r w:rsidR="008E2F0C">
        <w:rPr>
          <w:rFonts w:ascii="Arial" w:hAnsi="Arial" w:cs="Arial"/>
          <w:sz w:val="32"/>
          <w:szCs w:val="32"/>
        </w:rPr>
        <w:t>system changes</w:t>
      </w:r>
      <w:r w:rsidRPr="0081716B">
        <w:rPr>
          <w:rFonts w:ascii="Arial" w:hAnsi="Arial" w:cs="Arial"/>
          <w:sz w:val="32"/>
          <w:szCs w:val="32"/>
        </w:rPr>
        <w:t xml:space="preserve"> across Greater Manchester.</w:t>
      </w:r>
    </w:p>
    <w:p w14:paraId="0B6EBB8A" w14:textId="77777777" w:rsidR="002C4651" w:rsidRPr="0081716B" w:rsidRDefault="002C4651" w:rsidP="002C4651">
      <w:pPr>
        <w:pStyle w:val="NormalWeb"/>
        <w:rPr>
          <w:rFonts w:ascii="Arial" w:hAnsi="Arial" w:cs="Arial"/>
          <w:sz w:val="32"/>
          <w:szCs w:val="32"/>
        </w:rPr>
      </w:pPr>
      <w:r w:rsidRPr="0081716B">
        <w:rPr>
          <w:rFonts w:ascii="Arial" w:hAnsi="Arial" w:cs="Arial"/>
          <w:sz w:val="32"/>
          <w:szCs w:val="32"/>
        </w:rPr>
        <w:lastRenderedPageBreak/>
        <w:t xml:space="preserve">As discussed during early meetings, we agreed that we must start with people’s lives, not the cost — </w:t>
      </w:r>
      <w:r w:rsidRPr="0081716B">
        <w:rPr>
          <w:rStyle w:val="Emphasis"/>
          <w:rFonts w:ascii="Arial" w:hAnsi="Arial" w:cs="Arial"/>
          <w:sz w:val="32"/>
          <w:szCs w:val="32"/>
        </w:rPr>
        <w:t>“Person First.”</w:t>
      </w:r>
    </w:p>
    <w:p w14:paraId="3CF79EC3" w14:textId="13D8ED6C" w:rsidR="00377D67" w:rsidRDefault="002C4651" w:rsidP="002C4651">
      <w:pPr>
        <w:pStyle w:val="NormalWeb"/>
        <w:rPr>
          <w:rFonts w:ascii="Arial" w:hAnsi="Arial" w:cs="Arial"/>
          <w:sz w:val="32"/>
          <w:szCs w:val="32"/>
        </w:rPr>
      </w:pPr>
      <w:r w:rsidRPr="0081716B">
        <w:rPr>
          <w:rFonts w:ascii="Arial" w:hAnsi="Arial" w:cs="Arial"/>
          <w:sz w:val="32"/>
          <w:szCs w:val="32"/>
        </w:rPr>
        <w:t xml:space="preserve">The Commission was not created to duplicate existing structures. It was created to bring lived experience, </w:t>
      </w:r>
      <w:r w:rsidR="001F2DE3">
        <w:rPr>
          <w:rFonts w:ascii="Arial" w:hAnsi="Arial" w:cs="Arial"/>
          <w:sz w:val="32"/>
          <w:szCs w:val="32"/>
        </w:rPr>
        <w:t xml:space="preserve">representative voices and </w:t>
      </w:r>
      <w:r w:rsidRPr="0081716B">
        <w:rPr>
          <w:rFonts w:ascii="Arial" w:hAnsi="Arial" w:cs="Arial"/>
          <w:sz w:val="32"/>
          <w:szCs w:val="32"/>
        </w:rPr>
        <w:t>system leader</w:t>
      </w:r>
      <w:r w:rsidR="001F2DE3">
        <w:rPr>
          <w:rFonts w:ascii="Arial" w:hAnsi="Arial" w:cs="Arial"/>
          <w:sz w:val="32"/>
          <w:szCs w:val="32"/>
        </w:rPr>
        <w:t>s</w:t>
      </w:r>
      <w:r w:rsidRPr="0081716B">
        <w:rPr>
          <w:rFonts w:ascii="Arial" w:hAnsi="Arial" w:cs="Arial"/>
          <w:sz w:val="32"/>
          <w:szCs w:val="32"/>
        </w:rPr>
        <w:t xml:space="preserve"> together in one place to focus on action.</w:t>
      </w:r>
      <w:r w:rsidR="00A276E9">
        <w:rPr>
          <w:rFonts w:ascii="Arial" w:hAnsi="Arial" w:cs="Arial"/>
          <w:sz w:val="32"/>
          <w:szCs w:val="32"/>
        </w:rPr>
        <w:t xml:space="preserve"> </w:t>
      </w:r>
      <w:r w:rsidR="00377D67" w:rsidRPr="00377D67">
        <w:rPr>
          <w:rFonts w:ascii="Arial" w:hAnsi="Arial" w:cs="Arial"/>
          <w:sz w:val="32"/>
          <w:szCs w:val="32"/>
        </w:rPr>
        <w:t>It created a forum where people could speak openly, listen to one another, and work collectively towards strengthening adult social care across Greater Manchester.</w:t>
      </w:r>
    </w:p>
    <w:p w14:paraId="04683656" w14:textId="69FD37B2" w:rsidR="006400D0" w:rsidRPr="006400D0" w:rsidRDefault="006400D0" w:rsidP="006400D0">
      <w:pPr>
        <w:pStyle w:val="Heading1"/>
        <w:rPr>
          <w:rFonts w:ascii="Arial" w:hAnsi="Arial" w:cs="Arial"/>
          <w:sz w:val="32"/>
          <w:szCs w:val="32"/>
        </w:rPr>
      </w:pPr>
      <w:r w:rsidRPr="006400D0">
        <w:rPr>
          <w:rFonts w:ascii="Arial" w:hAnsi="Arial" w:cs="Arial"/>
          <w:sz w:val="32"/>
          <w:szCs w:val="32"/>
        </w:rPr>
        <w:t>Our Shared Long-Term Ambition</w:t>
      </w:r>
      <w:r w:rsidR="00C15415">
        <w:rPr>
          <w:rFonts w:ascii="Arial" w:hAnsi="Arial" w:cs="Arial"/>
          <w:sz w:val="32"/>
          <w:szCs w:val="32"/>
        </w:rPr>
        <w:t xml:space="preserve"> – what success looks like</w:t>
      </w:r>
    </w:p>
    <w:p w14:paraId="2CF92DC0" w14:textId="77777777" w:rsidR="006400D0" w:rsidRPr="006400D0" w:rsidRDefault="006400D0" w:rsidP="006400D0">
      <w:pPr>
        <w:pStyle w:val="NormalWeb"/>
        <w:rPr>
          <w:rFonts w:ascii="Arial" w:hAnsi="Arial" w:cs="Arial"/>
          <w:sz w:val="32"/>
          <w:szCs w:val="32"/>
        </w:rPr>
      </w:pPr>
      <w:r w:rsidRPr="006400D0">
        <w:rPr>
          <w:rFonts w:ascii="Arial" w:hAnsi="Arial" w:cs="Arial"/>
          <w:sz w:val="32"/>
          <w:szCs w:val="32"/>
        </w:rPr>
        <w:t>We all agreed that our ideal would be a social care system where:</w:t>
      </w:r>
    </w:p>
    <w:p w14:paraId="6E5CF48A" w14:textId="358480EC" w:rsidR="006400D0" w:rsidRPr="006400D0" w:rsidRDefault="006400D0" w:rsidP="006400D0">
      <w:pPr>
        <w:pStyle w:val="NormalWeb"/>
        <w:numPr>
          <w:ilvl w:val="0"/>
          <w:numId w:val="28"/>
        </w:numPr>
        <w:rPr>
          <w:rFonts w:ascii="Arial" w:hAnsi="Arial" w:cs="Arial"/>
          <w:sz w:val="32"/>
          <w:szCs w:val="32"/>
        </w:rPr>
      </w:pPr>
      <w:r w:rsidRPr="006400D0">
        <w:rPr>
          <w:rFonts w:ascii="Arial" w:hAnsi="Arial" w:cs="Arial"/>
          <w:sz w:val="32"/>
          <w:szCs w:val="32"/>
        </w:rPr>
        <w:t>Care and support are free for everyone who need</w:t>
      </w:r>
      <w:r w:rsidR="00F1264F">
        <w:rPr>
          <w:rFonts w:ascii="Arial" w:hAnsi="Arial" w:cs="Arial"/>
          <w:sz w:val="32"/>
          <w:szCs w:val="32"/>
        </w:rPr>
        <w:t>s it</w:t>
      </w:r>
    </w:p>
    <w:p w14:paraId="7F1E5182" w14:textId="77777777" w:rsidR="006400D0" w:rsidRPr="006400D0" w:rsidRDefault="006400D0" w:rsidP="006400D0">
      <w:pPr>
        <w:pStyle w:val="NormalWeb"/>
        <w:numPr>
          <w:ilvl w:val="0"/>
          <w:numId w:val="28"/>
        </w:numPr>
        <w:rPr>
          <w:rFonts w:ascii="Arial" w:hAnsi="Arial" w:cs="Arial"/>
          <w:sz w:val="32"/>
          <w:szCs w:val="32"/>
        </w:rPr>
      </w:pPr>
      <w:r w:rsidRPr="006400D0">
        <w:rPr>
          <w:rFonts w:ascii="Arial" w:hAnsi="Arial" w:cs="Arial"/>
          <w:sz w:val="32"/>
          <w:szCs w:val="32"/>
        </w:rPr>
        <w:t>Accessible information is provided automatically</w:t>
      </w:r>
    </w:p>
    <w:p w14:paraId="4929E056" w14:textId="77777777" w:rsidR="006400D0" w:rsidRPr="006400D0" w:rsidRDefault="006400D0" w:rsidP="006400D0">
      <w:pPr>
        <w:pStyle w:val="NormalWeb"/>
        <w:numPr>
          <w:ilvl w:val="0"/>
          <w:numId w:val="28"/>
        </w:numPr>
        <w:rPr>
          <w:rFonts w:ascii="Arial" w:hAnsi="Arial" w:cs="Arial"/>
          <w:sz w:val="32"/>
          <w:szCs w:val="32"/>
        </w:rPr>
      </w:pPr>
      <w:r w:rsidRPr="006400D0">
        <w:rPr>
          <w:rFonts w:ascii="Arial" w:hAnsi="Arial" w:cs="Arial"/>
          <w:sz w:val="32"/>
          <w:szCs w:val="32"/>
        </w:rPr>
        <w:t>Advocacy is available whenever it is needed</w:t>
      </w:r>
    </w:p>
    <w:p w14:paraId="669023AC" w14:textId="77777777" w:rsidR="006400D0" w:rsidRDefault="006400D0" w:rsidP="006400D0">
      <w:pPr>
        <w:pStyle w:val="NormalWeb"/>
        <w:numPr>
          <w:ilvl w:val="0"/>
          <w:numId w:val="28"/>
        </w:numPr>
        <w:rPr>
          <w:rFonts w:ascii="Arial" w:hAnsi="Arial" w:cs="Arial"/>
          <w:sz w:val="32"/>
          <w:szCs w:val="32"/>
        </w:rPr>
      </w:pPr>
      <w:r w:rsidRPr="006400D0">
        <w:rPr>
          <w:rFonts w:ascii="Arial" w:hAnsi="Arial" w:cs="Arial"/>
          <w:sz w:val="32"/>
          <w:szCs w:val="32"/>
        </w:rPr>
        <w:t>People have real choice and control over their lives</w:t>
      </w:r>
    </w:p>
    <w:p w14:paraId="6F53A426" w14:textId="77777777" w:rsidR="00115778" w:rsidRDefault="00C15415" w:rsidP="00C15415">
      <w:pPr>
        <w:numPr>
          <w:ilvl w:val="0"/>
          <w:numId w:val="28"/>
        </w:numPr>
        <w:rPr>
          <w:rFonts w:ascii="Arial" w:hAnsi="Arial" w:cs="Arial"/>
          <w:sz w:val="32"/>
          <w:szCs w:val="32"/>
          <w:lang w:val="en-GB"/>
        </w:rPr>
      </w:pPr>
      <w:r w:rsidRPr="00115778">
        <w:rPr>
          <w:rFonts w:ascii="Arial" w:hAnsi="Arial" w:cs="Arial"/>
          <w:sz w:val="32"/>
          <w:szCs w:val="32"/>
          <w:lang w:val="en-GB"/>
        </w:rPr>
        <w:t>Lived experience remains embedded in decision-making.</w:t>
      </w:r>
    </w:p>
    <w:p w14:paraId="3E205405" w14:textId="6E0E109F" w:rsidR="006400D0" w:rsidRDefault="006400D0" w:rsidP="002C4651">
      <w:pPr>
        <w:pStyle w:val="NormalWeb"/>
        <w:rPr>
          <w:rFonts w:ascii="Arial" w:hAnsi="Arial" w:cs="Arial"/>
          <w:sz w:val="32"/>
          <w:szCs w:val="32"/>
        </w:rPr>
      </w:pPr>
      <w:r w:rsidRPr="006400D0">
        <w:rPr>
          <w:rFonts w:ascii="Arial" w:hAnsi="Arial" w:cs="Arial"/>
          <w:sz w:val="32"/>
          <w:szCs w:val="32"/>
        </w:rPr>
        <w:t>This reflects our shared belief that social care should support independence, dignity and equality.</w:t>
      </w:r>
    </w:p>
    <w:p w14:paraId="451A8C0C" w14:textId="77777777" w:rsidR="0063237B" w:rsidRPr="00E26EA5" w:rsidRDefault="0063237B" w:rsidP="0063237B">
      <w:pPr>
        <w:rPr>
          <w:rFonts w:ascii="Arial" w:hAnsi="Arial" w:cs="Arial"/>
          <w:sz w:val="32"/>
          <w:szCs w:val="32"/>
          <w:lang w:val="en-GB"/>
        </w:rPr>
      </w:pPr>
      <w:r w:rsidRPr="00E26EA5">
        <w:rPr>
          <w:rFonts w:ascii="Arial" w:hAnsi="Arial" w:cs="Arial"/>
          <w:sz w:val="32"/>
          <w:szCs w:val="32"/>
          <w:lang w:val="en-GB"/>
        </w:rPr>
        <w:t>As agreed in our first meeting:</w:t>
      </w:r>
    </w:p>
    <w:p w14:paraId="3B6A1ABA" w14:textId="6C63E301" w:rsidR="0063237B" w:rsidRPr="0063237B" w:rsidRDefault="0063237B" w:rsidP="0063237B">
      <w:pPr>
        <w:rPr>
          <w:rFonts w:ascii="Arial" w:hAnsi="Arial" w:cs="Arial"/>
          <w:color w:val="1F497D" w:themeColor="text2"/>
          <w:sz w:val="32"/>
          <w:szCs w:val="32"/>
          <w:lang w:val="en-GB"/>
        </w:rPr>
      </w:pPr>
      <w:r w:rsidRPr="00A276E9">
        <w:rPr>
          <w:rFonts w:ascii="Arial" w:hAnsi="Arial" w:cs="Arial"/>
          <w:color w:val="1F497D" w:themeColor="text2"/>
          <w:sz w:val="32"/>
          <w:szCs w:val="32"/>
          <w:lang w:val="en-GB"/>
        </w:rPr>
        <w:t>“We will see tangible outcomes and change will have happened. Those with lived experience will experience positive change.”</w:t>
      </w:r>
    </w:p>
    <w:p w14:paraId="4C5C2A9C" w14:textId="48931CC0" w:rsidR="00684F9B" w:rsidRPr="0081716B" w:rsidRDefault="00D1286F">
      <w:pPr>
        <w:pStyle w:val="Heading1"/>
        <w:rPr>
          <w:rFonts w:ascii="Arial" w:hAnsi="Arial" w:cs="Arial"/>
          <w:sz w:val="32"/>
          <w:szCs w:val="32"/>
        </w:rPr>
      </w:pPr>
      <w:r w:rsidRPr="0081716B">
        <w:rPr>
          <w:rFonts w:ascii="Arial" w:hAnsi="Arial" w:cs="Arial"/>
          <w:sz w:val="32"/>
          <w:szCs w:val="32"/>
        </w:rPr>
        <w:lastRenderedPageBreak/>
        <w:t>Wh</w:t>
      </w:r>
      <w:r w:rsidR="00E26EA5">
        <w:rPr>
          <w:rFonts w:ascii="Arial" w:hAnsi="Arial" w:cs="Arial"/>
          <w:sz w:val="32"/>
          <w:szCs w:val="32"/>
        </w:rPr>
        <w:t xml:space="preserve">at voices do we have on the </w:t>
      </w:r>
      <w:r w:rsidR="00DB5894">
        <w:rPr>
          <w:rFonts w:ascii="Arial" w:hAnsi="Arial" w:cs="Arial"/>
          <w:sz w:val="32"/>
          <w:szCs w:val="32"/>
        </w:rPr>
        <w:t>C</w:t>
      </w:r>
      <w:r w:rsidR="00E26EA5">
        <w:rPr>
          <w:rFonts w:ascii="Arial" w:hAnsi="Arial" w:cs="Arial"/>
          <w:sz w:val="32"/>
          <w:szCs w:val="32"/>
        </w:rPr>
        <w:t>ommission</w:t>
      </w:r>
    </w:p>
    <w:p w14:paraId="45F7C0CE" w14:textId="77777777" w:rsidR="0081716B" w:rsidRPr="0081716B" w:rsidRDefault="0081716B" w:rsidP="0081716B">
      <w:pPr>
        <w:pStyle w:val="NormalWeb"/>
        <w:rPr>
          <w:rFonts w:ascii="Arial" w:hAnsi="Arial" w:cs="Arial"/>
          <w:sz w:val="32"/>
          <w:szCs w:val="32"/>
        </w:rPr>
      </w:pPr>
      <w:r w:rsidRPr="0081716B">
        <w:rPr>
          <w:rFonts w:ascii="Arial" w:hAnsi="Arial" w:cs="Arial"/>
          <w:sz w:val="32"/>
          <w:szCs w:val="32"/>
        </w:rPr>
        <w:t>The Commission brought together a broad and balanced membership, including:</w:t>
      </w:r>
    </w:p>
    <w:p w14:paraId="4CAC7441" w14:textId="4BFB6FEB" w:rsidR="0081716B" w:rsidRPr="0081716B" w:rsidRDefault="00113DD7" w:rsidP="0081716B">
      <w:pPr>
        <w:pStyle w:val="NormalWeb"/>
        <w:numPr>
          <w:ilvl w:val="0"/>
          <w:numId w:val="15"/>
        </w:numPr>
        <w:rPr>
          <w:rFonts w:ascii="Arial" w:hAnsi="Arial" w:cs="Arial"/>
          <w:sz w:val="32"/>
          <w:szCs w:val="32"/>
        </w:rPr>
      </w:pPr>
      <w:r>
        <w:rPr>
          <w:rFonts w:ascii="Arial" w:hAnsi="Arial" w:cs="Arial"/>
          <w:sz w:val="32"/>
          <w:szCs w:val="32"/>
        </w:rPr>
        <w:t>People who use Social Care</w:t>
      </w:r>
    </w:p>
    <w:p w14:paraId="0EF4BE27" w14:textId="0953D5F0" w:rsidR="0081716B" w:rsidRPr="0081716B" w:rsidRDefault="0081716B" w:rsidP="0081716B">
      <w:pPr>
        <w:pStyle w:val="NormalWeb"/>
        <w:numPr>
          <w:ilvl w:val="0"/>
          <w:numId w:val="15"/>
        </w:numPr>
        <w:rPr>
          <w:rFonts w:ascii="Arial" w:hAnsi="Arial" w:cs="Arial"/>
          <w:sz w:val="32"/>
          <w:szCs w:val="32"/>
        </w:rPr>
      </w:pPr>
      <w:r w:rsidRPr="0081716B">
        <w:rPr>
          <w:rFonts w:ascii="Arial" w:hAnsi="Arial" w:cs="Arial"/>
          <w:sz w:val="32"/>
          <w:szCs w:val="32"/>
        </w:rPr>
        <w:t xml:space="preserve">Deaf </w:t>
      </w:r>
      <w:r w:rsidR="003C1F0A">
        <w:rPr>
          <w:rFonts w:ascii="Arial" w:hAnsi="Arial" w:cs="Arial"/>
          <w:sz w:val="32"/>
          <w:szCs w:val="32"/>
        </w:rPr>
        <w:t xml:space="preserve">and </w:t>
      </w:r>
      <w:proofErr w:type="gramStart"/>
      <w:r w:rsidR="00C20DC5">
        <w:rPr>
          <w:rFonts w:ascii="Arial" w:hAnsi="Arial" w:cs="Arial"/>
          <w:sz w:val="32"/>
          <w:szCs w:val="32"/>
        </w:rPr>
        <w:t>hearing impaired</w:t>
      </w:r>
      <w:proofErr w:type="gramEnd"/>
      <w:r w:rsidR="00C20DC5">
        <w:rPr>
          <w:rFonts w:ascii="Arial" w:hAnsi="Arial" w:cs="Arial"/>
          <w:sz w:val="32"/>
          <w:szCs w:val="32"/>
        </w:rPr>
        <w:t xml:space="preserve"> </w:t>
      </w:r>
      <w:r w:rsidRPr="0081716B">
        <w:rPr>
          <w:rFonts w:ascii="Arial" w:hAnsi="Arial" w:cs="Arial"/>
          <w:sz w:val="32"/>
          <w:szCs w:val="32"/>
        </w:rPr>
        <w:t>peop</w:t>
      </w:r>
      <w:r w:rsidR="00D82B44">
        <w:rPr>
          <w:rFonts w:ascii="Arial" w:hAnsi="Arial" w:cs="Arial"/>
          <w:sz w:val="32"/>
          <w:szCs w:val="32"/>
        </w:rPr>
        <w:t>le</w:t>
      </w:r>
    </w:p>
    <w:p w14:paraId="5E2F9E28" w14:textId="77777777" w:rsidR="0081716B" w:rsidRPr="0081716B" w:rsidRDefault="0081716B" w:rsidP="0081716B">
      <w:pPr>
        <w:pStyle w:val="NormalWeb"/>
        <w:numPr>
          <w:ilvl w:val="0"/>
          <w:numId w:val="15"/>
        </w:numPr>
        <w:rPr>
          <w:rFonts w:ascii="Arial" w:hAnsi="Arial" w:cs="Arial"/>
          <w:sz w:val="32"/>
          <w:szCs w:val="32"/>
        </w:rPr>
      </w:pPr>
      <w:r w:rsidRPr="0081716B">
        <w:rPr>
          <w:rFonts w:ascii="Arial" w:hAnsi="Arial" w:cs="Arial"/>
          <w:sz w:val="32"/>
          <w:szCs w:val="32"/>
        </w:rPr>
        <w:t>Learning disabled self-advocates</w:t>
      </w:r>
    </w:p>
    <w:p w14:paraId="63D34304" w14:textId="77777777" w:rsidR="0081716B" w:rsidRPr="0081716B" w:rsidRDefault="0081716B" w:rsidP="0081716B">
      <w:pPr>
        <w:pStyle w:val="NormalWeb"/>
        <w:numPr>
          <w:ilvl w:val="0"/>
          <w:numId w:val="15"/>
        </w:numPr>
        <w:rPr>
          <w:rFonts w:ascii="Arial" w:hAnsi="Arial" w:cs="Arial"/>
          <w:sz w:val="32"/>
          <w:szCs w:val="32"/>
        </w:rPr>
      </w:pPr>
      <w:r w:rsidRPr="0081716B">
        <w:rPr>
          <w:rFonts w:ascii="Arial" w:hAnsi="Arial" w:cs="Arial"/>
          <w:sz w:val="32"/>
          <w:szCs w:val="32"/>
        </w:rPr>
        <w:t>Older people</w:t>
      </w:r>
    </w:p>
    <w:p w14:paraId="3ABECC2A" w14:textId="2E4990A4" w:rsidR="0081716B" w:rsidRPr="0081716B" w:rsidRDefault="0081716B" w:rsidP="0081716B">
      <w:pPr>
        <w:pStyle w:val="NormalWeb"/>
        <w:numPr>
          <w:ilvl w:val="0"/>
          <w:numId w:val="15"/>
        </w:numPr>
        <w:rPr>
          <w:rFonts w:ascii="Arial" w:hAnsi="Arial" w:cs="Arial"/>
          <w:sz w:val="32"/>
          <w:szCs w:val="32"/>
        </w:rPr>
      </w:pPr>
      <w:r w:rsidRPr="0081716B">
        <w:rPr>
          <w:rFonts w:ascii="Arial" w:hAnsi="Arial" w:cs="Arial"/>
          <w:sz w:val="32"/>
          <w:szCs w:val="32"/>
        </w:rPr>
        <w:t xml:space="preserve">Women and Girls </w:t>
      </w:r>
    </w:p>
    <w:p w14:paraId="44AB4DAF" w14:textId="77777777" w:rsidR="0081716B" w:rsidRPr="0081716B" w:rsidRDefault="0081716B" w:rsidP="0081716B">
      <w:pPr>
        <w:pStyle w:val="NormalWeb"/>
        <w:numPr>
          <w:ilvl w:val="0"/>
          <w:numId w:val="15"/>
        </w:numPr>
        <w:rPr>
          <w:rFonts w:ascii="Arial" w:hAnsi="Arial" w:cs="Arial"/>
          <w:sz w:val="32"/>
          <w:szCs w:val="32"/>
        </w:rPr>
      </w:pPr>
      <w:r w:rsidRPr="0081716B">
        <w:rPr>
          <w:rFonts w:ascii="Arial" w:hAnsi="Arial" w:cs="Arial"/>
          <w:sz w:val="32"/>
          <w:szCs w:val="32"/>
        </w:rPr>
        <w:t>Global Majority communities</w:t>
      </w:r>
    </w:p>
    <w:p w14:paraId="7AD01806" w14:textId="77777777" w:rsidR="0081716B" w:rsidRPr="0081716B" w:rsidRDefault="0081716B" w:rsidP="0081716B">
      <w:pPr>
        <w:pStyle w:val="NormalWeb"/>
        <w:numPr>
          <w:ilvl w:val="0"/>
          <w:numId w:val="15"/>
        </w:numPr>
        <w:rPr>
          <w:rFonts w:ascii="Arial" w:hAnsi="Arial" w:cs="Arial"/>
          <w:sz w:val="32"/>
          <w:szCs w:val="32"/>
        </w:rPr>
      </w:pPr>
      <w:r w:rsidRPr="0081716B">
        <w:rPr>
          <w:rFonts w:ascii="Arial" w:hAnsi="Arial" w:cs="Arial"/>
          <w:sz w:val="32"/>
          <w:szCs w:val="32"/>
        </w:rPr>
        <w:t>Family carers</w:t>
      </w:r>
    </w:p>
    <w:p w14:paraId="1C369C23" w14:textId="77777777" w:rsidR="0081716B" w:rsidRPr="0081716B" w:rsidRDefault="0081716B" w:rsidP="0081716B">
      <w:pPr>
        <w:pStyle w:val="NormalWeb"/>
        <w:numPr>
          <w:ilvl w:val="0"/>
          <w:numId w:val="15"/>
        </w:numPr>
        <w:rPr>
          <w:rFonts w:ascii="Arial" w:hAnsi="Arial" w:cs="Arial"/>
          <w:sz w:val="32"/>
          <w:szCs w:val="32"/>
        </w:rPr>
      </w:pPr>
      <w:r w:rsidRPr="0081716B">
        <w:rPr>
          <w:rFonts w:ascii="Arial" w:hAnsi="Arial" w:cs="Arial"/>
          <w:sz w:val="32"/>
          <w:szCs w:val="32"/>
        </w:rPr>
        <w:t>Independent adult social care providers</w:t>
      </w:r>
    </w:p>
    <w:p w14:paraId="7610AB3A" w14:textId="77777777" w:rsidR="0081716B" w:rsidRPr="0081716B" w:rsidRDefault="0081716B" w:rsidP="0081716B">
      <w:pPr>
        <w:pStyle w:val="NormalWeb"/>
        <w:numPr>
          <w:ilvl w:val="0"/>
          <w:numId w:val="15"/>
        </w:numPr>
        <w:rPr>
          <w:rFonts w:ascii="Arial" w:hAnsi="Arial" w:cs="Arial"/>
          <w:sz w:val="32"/>
          <w:szCs w:val="32"/>
        </w:rPr>
      </w:pPr>
      <w:r w:rsidRPr="0081716B">
        <w:rPr>
          <w:rFonts w:ascii="Arial" w:hAnsi="Arial" w:cs="Arial"/>
          <w:sz w:val="32"/>
          <w:szCs w:val="32"/>
        </w:rPr>
        <w:t>Greater Manchester Combined Authority</w:t>
      </w:r>
    </w:p>
    <w:p w14:paraId="7885B8F7" w14:textId="77777777" w:rsidR="0081716B" w:rsidRPr="0081716B" w:rsidRDefault="0081716B" w:rsidP="0081716B">
      <w:pPr>
        <w:pStyle w:val="NormalWeb"/>
        <w:numPr>
          <w:ilvl w:val="0"/>
          <w:numId w:val="15"/>
        </w:numPr>
        <w:rPr>
          <w:rFonts w:ascii="Arial" w:hAnsi="Arial" w:cs="Arial"/>
          <w:sz w:val="32"/>
          <w:szCs w:val="32"/>
        </w:rPr>
      </w:pPr>
      <w:r w:rsidRPr="0081716B">
        <w:rPr>
          <w:rFonts w:ascii="Arial" w:hAnsi="Arial" w:cs="Arial"/>
          <w:sz w:val="32"/>
          <w:szCs w:val="32"/>
        </w:rPr>
        <w:t>Directors of Adult Social Care (ADASS)</w:t>
      </w:r>
    </w:p>
    <w:p w14:paraId="3D15E753" w14:textId="77777777" w:rsidR="0081716B" w:rsidRPr="0081716B" w:rsidRDefault="0081716B" w:rsidP="0081716B">
      <w:pPr>
        <w:pStyle w:val="NormalWeb"/>
        <w:numPr>
          <w:ilvl w:val="0"/>
          <w:numId w:val="15"/>
        </w:numPr>
        <w:rPr>
          <w:rFonts w:ascii="Arial" w:hAnsi="Arial" w:cs="Arial"/>
          <w:sz w:val="32"/>
          <w:szCs w:val="32"/>
        </w:rPr>
      </w:pPr>
      <w:r w:rsidRPr="0081716B">
        <w:rPr>
          <w:rFonts w:ascii="Arial" w:hAnsi="Arial" w:cs="Arial"/>
          <w:sz w:val="32"/>
          <w:szCs w:val="32"/>
        </w:rPr>
        <w:t>NHS Greater Manchester</w:t>
      </w:r>
    </w:p>
    <w:p w14:paraId="0C581DEB" w14:textId="77777777" w:rsidR="0081716B" w:rsidRPr="0081716B" w:rsidRDefault="0081716B" w:rsidP="0081716B">
      <w:pPr>
        <w:pStyle w:val="NormalWeb"/>
        <w:numPr>
          <w:ilvl w:val="0"/>
          <w:numId w:val="15"/>
        </w:numPr>
        <w:rPr>
          <w:rFonts w:ascii="Arial" w:hAnsi="Arial" w:cs="Arial"/>
          <w:sz w:val="32"/>
          <w:szCs w:val="32"/>
        </w:rPr>
      </w:pPr>
      <w:r w:rsidRPr="0081716B">
        <w:rPr>
          <w:rFonts w:ascii="Arial" w:hAnsi="Arial" w:cs="Arial"/>
          <w:sz w:val="32"/>
          <w:szCs w:val="32"/>
        </w:rPr>
        <w:t>Voluntary, Community and Social Enterprise organisations</w:t>
      </w:r>
    </w:p>
    <w:p w14:paraId="2B806DC7" w14:textId="77777777" w:rsidR="0081716B" w:rsidRPr="0081716B" w:rsidRDefault="0081716B" w:rsidP="0081716B">
      <w:pPr>
        <w:pStyle w:val="NormalWeb"/>
        <w:rPr>
          <w:rFonts w:ascii="Arial" w:hAnsi="Arial" w:cs="Arial"/>
          <w:sz w:val="32"/>
          <w:szCs w:val="32"/>
        </w:rPr>
      </w:pPr>
      <w:r w:rsidRPr="0081716B">
        <w:rPr>
          <w:rFonts w:ascii="Arial" w:hAnsi="Arial" w:cs="Arial"/>
          <w:sz w:val="32"/>
          <w:szCs w:val="32"/>
        </w:rPr>
        <w:t>This ensured that lived experience was central while maintaining constructive relationships with system leaders.</w:t>
      </w:r>
    </w:p>
    <w:p w14:paraId="790047FA" w14:textId="77777777" w:rsidR="0081716B" w:rsidRPr="00E26EA5" w:rsidRDefault="0081716B" w:rsidP="0081716B">
      <w:pPr>
        <w:pStyle w:val="NormalWeb"/>
        <w:rPr>
          <w:rFonts w:ascii="Arial" w:hAnsi="Arial" w:cs="Arial"/>
          <w:color w:val="1F497D" w:themeColor="text2"/>
          <w:sz w:val="32"/>
          <w:szCs w:val="32"/>
        </w:rPr>
      </w:pPr>
      <w:r w:rsidRPr="00E26EA5">
        <w:rPr>
          <w:rFonts w:ascii="Arial" w:hAnsi="Arial" w:cs="Arial"/>
          <w:color w:val="1F497D" w:themeColor="text2"/>
          <w:sz w:val="32"/>
          <w:szCs w:val="32"/>
        </w:rPr>
        <w:t>Laurel Issen, Salford Disability Forum volunteer, reflected:</w:t>
      </w:r>
    </w:p>
    <w:p w14:paraId="1AD6361D" w14:textId="77777777" w:rsidR="0081716B" w:rsidRPr="00E26EA5" w:rsidRDefault="0081716B" w:rsidP="0081716B">
      <w:pPr>
        <w:pStyle w:val="NormalWeb"/>
        <w:rPr>
          <w:rFonts w:ascii="Arial" w:hAnsi="Arial" w:cs="Arial"/>
          <w:i/>
          <w:iCs/>
          <w:color w:val="1F497D" w:themeColor="text2"/>
          <w:sz w:val="32"/>
          <w:szCs w:val="32"/>
        </w:rPr>
      </w:pPr>
      <w:r w:rsidRPr="00E26EA5">
        <w:rPr>
          <w:rFonts w:ascii="Arial" w:hAnsi="Arial" w:cs="Arial"/>
          <w:i/>
          <w:iCs/>
          <w:color w:val="1F497D" w:themeColor="text2"/>
          <w:sz w:val="32"/>
          <w:szCs w:val="32"/>
        </w:rPr>
        <w:t>“Being involved with the Commission as an expert by lived experience felt like such an empowering example of co-production… it didn’t feel like us-vs-them at all, it felt like teamwork where all of our unique perspectives were valued in coming up with solutions.”</w:t>
      </w:r>
    </w:p>
    <w:p w14:paraId="2FC8624B" w14:textId="585C06E3" w:rsidR="00684F9B" w:rsidRPr="0081716B" w:rsidRDefault="00D1286F">
      <w:pPr>
        <w:pStyle w:val="Heading1"/>
        <w:rPr>
          <w:rFonts w:ascii="Arial" w:hAnsi="Arial" w:cs="Arial"/>
          <w:sz w:val="32"/>
          <w:szCs w:val="32"/>
        </w:rPr>
      </w:pPr>
      <w:r w:rsidRPr="0081716B">
        <w:rPr>
          <w:rFonts w:ascii="Arial" w:hAnsi="Arial" w:cs="Arial"/>
          <w:sz w:val="32"/>
          <w:szCs w:val="32"/>
        </w:rPr>
        <w:t>How We Worked</w:t>
      </w:r>
    </w:p>
    <w:p w14:paraId="1496B68F" w14:textId="77777777" w:rsidR="0081716B" w:rsidRPr="0081716B" w:rsidRDefault="0081716B" w:rsidP="0081716B">
      <w:pPr>
        <w:pStyle w:val="NormalWeb"/>
        <w:rPr>
          <w:rFonts w:ascii="Arial" w:hAnsi="Arial" w:cs="Arial"/>
          <w:sz w:val="32"/>
          <w:szCs w:val="32"/>
        </w:rPr>
      </w:pPr>
      <w:r w:rsidRPr="0081716B">
        <w:rPr>
          <w:rFonts w:ascii="Arial" w:hAnsi="Arial" w:cs="Arial"/>
          <w:sz w:val="32"/>
          <w:szCs w:val="32"/>
        </w:rPr>
        <w:t>The Commission met monthly from October 2025 to March 2026.</w:t>
      </w:r>
    </w:p>
    <w:p w14:paraId="74E6524E" w14:textId="77777777" w:rsidR="0081716B" w:rsidRPr="0081716B" w:rsidRDefault="0081716B" w:rsidP="0081716B">
      <w:pPr>
        <w:pStyle w:val="NormalWeb"/>
        <w:rPr>
          <w:rFonts w:ascii="Arial" w:hAnsi="Arial" w:cs="Arial"/>
          <w:sz w:val="32"/>
          <w:szCs w:val="32"/>
        </w:rPr>
      </w:pPr>
      <w:r w:rsidRPr="0081716B">
        <w:rPr>
          <w:rFonts w:ascii="Arial" w:hAnsi="Arial" w:cs="Arial"/>
          <w:sz w:val="32"/>
          <w:szCs w:val="32"/>
        </w:rPr>
        <w:t>Members agreed inclusive ground rules:</w:t>
      </w:r>
    </w:p>
    <w:p w14:paraId="42F069AE" w14:textId="77777777" w:rsidR="0081716B" w:rsidRPr="0081716B" w:rsidRDefault="0081716B" w:rsidP="0081716B">
      <w:pPr>
        <w:pStyle w:val="NormalWeb"/>
        <w:numPr>
          <w:ilvl w:val="0"/>
          <w:numId w:val="16"/>
        </w:numPr>
        <w:rPr>
          <w:rFonts w:ascii="Arial" w:hAnsi="Arial" w:cs="Arial"/>
          <w:sz w:val="32"/>
          <w:szCs w:val="32"/>
        </w:rPr>
      </w:pPr>
      <w:r w:rsidRPr="0081716B">
        <w:rPr>
          <w:rFonts w:ascii="Arial" w:hAnsi="Arial" w:cs="Arial"/>
          <w:sz w:val="32"/>
          <w:szCs w:val="32"/>
        </w:rPr>
        <w:lastRenderedPageBreak/>
        <w:t>No jargon.</w:t>
      </w:r>
    </w:p>
    <w:p w14:paraId="1C130F0E" w14:textId="77777777" w:rsidR="0081716B" w:rsidRPr="0081716B" w:rsidRDefault="0081716B" w:rsidP="0081716B">
      <w:pPr>
        <w:pStyle w:val="NormalWeb"/>
        <w:numPr>
          <w:ilvl w:val="0"/>
          <w:numId w:val="16"/>
        </w:numPr>
        <w:rPr>
          <w:rFonts w:ascii="Arial" w:hAnsi="Arial" w:cs="Arial"/>
          <w:sz w:val="32"/>
          <w:szCs w:val="32"/>
        </w:rPr>
      </w:pPr>
      <w:r w:rsidRPr="0081716B">
        <w:rPr>
          <w:rFonts w:ascii="Arial" w:hAnsi="Arial" w:cs="Arial"/>
          <w:sz w:val="32"/>
          <w:szCs w:val="32"/>
        </w:rPr>
        <w:t>Speak clearly.</w:t>
      </w:r>
    </w:p>
    <w:p w14:paraId="22355392" w14:textId="77777777" w:rsidR="0081716B" w:rsidRPr="0081716B" w:rsidRDefault="0081716B" w:rsidP="0081716B">
      <w:pPr>
        <w:pStyle w:val="NormalWeb"/>
        <w:numPr>
          <w:ilvl w:val="0"/>
          <w:numId w:val="16"/>
        </w:numPr>
        <w:rPr>
          <w:rFonts w:ascii="Arial" w:hAnsi="Arial" w:cs="Arial"/>
          <w:sz w:val="32"/>
          <w:szCs w:val="32"/>
        </w:rPr>
      </w:pPr>
      <w:r w:rsidRPr="0081716B">
        <w:rPr>
          <w:rFonts w:ascii="Arial" w:hAnsi="Arial" w:cs="Arial"/>
          <w:sz w:val="32"/>
          <w:szCs w:val="32"/>
        </w:rPr>
        <w:t>Respect access needs.</w:t>
      </w:r>
    </w:p>
    <w:p w14:paraId="72D3C674" w14:textId="77777777" w:rsidR="0081716B" w:rsidRPr="0081716B" w:rsidRDefault="0081716B" w:rsidP="0081716B">
      <w:pPr>
        <w:pStyle w:val="NormalWeb"/>
        <w:numPr>
          <w:ilvl w:val="0"/>
          <w:numId w:val="16"/>
        </w:numPr>
        <w:rPr>
          <w:rFonts w:ascii="Arial" w:hAnsi="Arial" w:cs="Arial"/>
          <w:sz w:val="32"/>
          <w:szCs w:val="32"/>
        </w:rPr>
      </w:pPr>
      <w:r w:rsidRPr="0081716B">
        <w:rPr>
          <w:rFonts w:ascii="Arial" w:hAnsi="Arial" w:cs="Arial"/>
          <w:sz w:val="32"/>
          <w:szCs w:val="32"/>
        </w:rPr>
        <w:t>Co-produce as equals.</w:t>
      </w:r>
    </w:p>
    <w:p w14:paraId="417135BE" w14:textId="4BC8BD57" w:rsidR="0081716B" w:rsidRPr="0081716B" w:rsidRDefault="0081716B" w:rsidP="0081716B">
      <w:pPr>
        <w:pStyle w:val="NormalWeb"/>
        <w:rPr>
          <w:rFonts w:ascii="Arial" w:hAnsi="Arial" w:cs="Arial"/>
          <w:sz w:val="32"/>
          <w:szCs w:val="32"/>
        </w:rPr>
      </w:pPr>
      <w:r w:rsidRPr="0081716B">
        <w:rPr>
          <w:rFonts w:ascii="Arial" w:hAnsi="Arial" w:cs="Arial"/>
          <w:sz w:val="32"/>
          <w:szCs w:val="32"/>
        </w:rPr>
        <w:t>A Code of Conduct</w:t>
      </w:r>
      <w:r w:rsidR="00E119C1">
        <w:rPr>
          <w:rFonts w:ascii="Arial" w:hAnsi="Arial" w:cs="Arial"/>
          <w:sz w:val="32"/>
          <w:szCs w:val="32"/>
        </w:rPr>
        <w:t xml:space="preserve">, produced in Easy Read, </w:t>
      </w:r>
      <w:r w:rsidRPr="0081716B">
        <w:rPr>
          <w:rFonts w:ascii="Arial" w:hAnsi="Arial" w:cs="Arial"/>
          <w:sz w:val="32"/>
          <w:szCs w:val="32"/>
        </w:rPr>
        <w:t>was adopted to ensure the project remained safe, inclusive and constructive.</w:t>
      </w:r>
    </w:p>
    <w:p w14:paraId="2F279F8D" w14:textId="62EA7FBD" w:rsidR="0081716B" w:rsidRPr="0081716B" w:rsidRDefault="0081716B" w:rsidP="0081716B">
      <w:pPr>
        <w:pStyle w:val="NormalWeb"/>
        <w:rPr>
          <w:rFonts w:ascii="Arial" w:hAnsi="Arial" w:cs="Arial"/>
          <w:sz w:val="32"/>
          <w:szCs w:val="32"/>
        </w:rPr>
      </w:pPr>
      <w:r w:rsidRPr="0081716B">
        <w:rPr>
          <w:rFonts w:ascii="Arial" w:hAnsi="Arial" w:cs="Arial"/>
          <w:sz w:val="32"/>
          <w:szCs w:val="32"/>
        </w:rPr>
        <w:t xml:space="preserve">Members </w:t>
      </w:r>
      <w:r w:rsidR="00A04E13">
        <w:rPr>
          <w:rFonts w:ascii="Arial" w:hAnsi="Arial" w:cs="Arial"/>
          <w:sz w:val="32"/>
          <w:szCs w:val="32"/>
        </w:rPr>
        <w:t xml:space="preserve">agreed to use a </w:t>
      </w:r>
      <w:r w:rsidRPr="0081716B">
        <w:rPr>
          <w:rStyle w:val="Strong"/>
          <w:rFonts w:ascii="Arial" w:hAnsi="Arial" w:cs="Arial"/>
          <w:b w:val="0"/>
          <w:bCs w:val="0"/>
          <w:sz w:val="32"/>
          <w:szCs w:val="32"/>
        </w:rPr>
        <w:t>solution-focused approach</w:t>
      </w:r>
      <w:r w:rsidRPr="0081716B">
        <w:rPr>
          <w:rFonts w:ascii="Arial" w:hAnsi="Arial" w:cs="Arial"/>
          <w:sz w:val="32"/>
          <w:szCs w:val="32"/>
        </w:rPr>
        <w:t>. This meant we did not only describe problems — we worked together to develop achievable improvements.</w:t>
      </w:r>
    </w:p>
    <w:p w14:paraId="1E20C2C9" w14:textId="77777777" w:rsidR="0081716B" w:rsidRPr="0081716B" w:rsidRDefault="0081716B" w:rsidP="0081716B">
      <w:pPr>
        <w:pStyle w:val="NormalWeb"/>
        <w:rPr>
          <w:rFonts w:ascii="Arial" w:hAnsi="Arial" w:cs="Arial"/>
          <w:sz w:val="32"/>
          <w:szCs w:val="32"/>
        </w:rPr>
      </w:pPr>
      <w:r w:rsidRPr="0081716B">
        <w:rPr>
          <w:rFonts w:ascii="Arial" w:hAnsi="Arial" w:cs="Arial"/>
          <w:sz w:val="32"/>
          <w:szCs w:val="32"/>
        </w:rPr>
        <w:t>We:</w:t>
      </w:r>
    </w:p>
    <w:p w14:paraId="69DD5556" w14:textId="4E35716D" w:rsidR="0081716B" w:rsidRPr="0081716B" w:rsidRDefault="007F1123" w:rsidP="0081716B">
      <w:pPr>
        <w:pStyle w:val="NormalWeb"/>
        <w:numPr>
          <w:ilvl w:val="0"/>
          <w:numId w:val="17"/>
        </w:numPr>
        <w:rPr>
          <w:rFonts w:ascii="Arial" w:hAnsi="Arial" w:cs="Arial"/>
          <w:sz w:val="32"/>
          <w:szCs w:val="32"/>
        </w:rPr>
      </w:pPr>
      <w:r>
        <w:rPr>
          <w:rFonts w:ascii="Arial" w:hAnsi="Arial" w:cs="Arial"/>
          <w:sz w:val="32"/>
          <w:szCs w:val="32"/>
        </w:rPr>
        <w:t>c</w:t>
      </w:r>
      <w:r w:rsidR="00E26EA5">
        <w:rPr>
          <w:rFonts w:ascii="Arial" w:hAnsi="Arial" w:cs="Arial"/>
          <w:sz w:val="32"/>
          <w:szCs w:val="32"/>
        </w:rPr>
        <w:t>o</w:t>
      </w:r>
      <w:r w:rsidR="00A04E13">
        <w:rPr>
          <w:rFonts w:ascii="Arial" w:hAnsi="Arial" w:cs="Arial"/>
          <w:sz w:val="32"/>
          <w:szCs w:val="32"/>
        </w:rPr>
        <w:t>-</w:t>
      </w:r>
      <w:r w:rsidR="00E26EA5">
        <w:rPr>
          <w:rFonts w:ascii="Arial" w:hAnsi="Arial" w:cs="Arial"/>
          <w:sz w:val="32"/>
          <w:szCs w:val="32"/>
        </w:rPr>
        <w:t xml:space="preserve">produced </w:t>
      </w:r>
      <w:proofErr w:type="gramStart"/>
      <w:r>
        <w:rPr>
          <w:rFonts w:ascii="Arial" w:hAnsi="Arial" w:cs="Arial"/>
          <w:sz w:val="32"/>
          <w:szCs w:val="32"/>
        </w:rPr>
        <w:t>all of</w:t>
      </w:r>
      <w:proofErr w:type="gramEnd"/>
      <w:r>
        <w:rPr>
          <w:rFonts w:ascii="Arial" w:hAnsi="Arial" w:cs="Arial"/>
          <w:sz w:val="32"/>
          <w:szCs w:val="32"/>
        </w:rPr>
        <w:t xml:space="preserve"> our Commission </w:t>
      </w:r>
      <w:r w:rsidR="0081716B" w:rsidRPr="0081716B">
        <w:rPr>
          <w:rFonts w:ascii="Arial" w:hAnsi="Arial" w:cs="Arial"/>
          <w:sz w:val="32"/>
          <w:szCs w:val="32"/>
        </w:rPr>
        <w:t>meetings.</w:t>
      </w:r>
    </w:p>
    <w:p w14:paraId="6B1FA68C" w14:textId="77777777" w:rsidR="0081716B" w:rsidRPr="0081716B" w:rsidRDefault="0081716B" w:rsidP="0081716B">
      <w:pPr>
        <w:pStyle w:val="NormalWeb"/>
        <w:numPr>
          <w:ilvl w:val="0"/>
          <w:numId w:val="17"/>
        </w:numPr>
        <w:rPr>
          <w:rFonts w:ascii="Arial" w:hAnsi="Arial" w:cs="Arial"/>
          <w:sz w:val="32"/>
          <w:szCs w:val="32"/>
        </w:rPr>
      </w:pPr>
      <w:r w:rsidRPr="0081716B">
        <w:rPr>
          <w:rFonts w:ascii="Arial" w:hAnsi="Arial" w:cs="Arial"/>
          <w:sz w:val="32"/>
          <w:szCs w:val="32"/>
        </w:rPr>
        <w:t>Established two focused sub-groups (Social Care Charging and Accessible Information &amp; Communication).</w:t>
      </w:r>
    </w:p>
    <w:p w14:paraId="38452EB0" w14:textId="45C07A83" w:rsidR="0081716B" w:rsidRPr="0081716B" w:rsidRDefault="0081716B" w:rsidP="0081716B">
      <w:pPr>
        <w:pStyle w:val="NormalWeb"/>
        <w:numPr>
          <w:ilvl w:val="0"/>
          <w:numId w:val="17"/>
        </w:numPr>
        <w:rPr>
          <w:rFonts w:ascii="Arial" w:hAnsi="Arial" w:cs="Arial"/>
          <w:sz w:val="32"/>
          <w:szCs w:val="32"/>
        </w:rPr>
      </w:pPr>
      <w:r w:rsidRPr="0081716B">
        <w:rPr>
          <w:rFonts w:ascii="Arial" w:hAnsi="Arial" w:cs="Arial"/>
          <w:sz w:val="32"/>
          <w:szCs w:val="32"/>
        </w:rPr>
        <w:t xml:space="preserve">Held </w:t>
      </w:r>
      <w:r w:rsidR="00491AEA">
        <w:rPr>
          <w:rFonts w:ascii="Arial" w:hAnsi="Arial" w:cs="Arial"/>
          <w:sz w:val="32"/>
          <w:szCs w:val="32"/>
        </w:rPr>
        <w:t xml:space="preserve">a discussion </w:t>
      </w:r>
      <w:r w:rsidRPr="0081716B">
        <w:rPr>
          <w:rFonts w:ascii="Arial" w:hAnsi="Arial" w:cs="Arial"/>
          <w:sz w:val="32"/>
          <w:szCs w:val="32"/>
        </w:rPr>
        <w:t>session with Deaf participants.</w:t>
      </w:r>
    </w:p>
    <w:p w14:paraId="511CEA15" w14:textId="4766A831" w:rsidR="0081716B" w:rsidRPr="0081716B" w:rsidRDefault="0081716B" w:rsidP="0081716B">
      <w:pPr>
        <w:pStyle w:val="NormalWeb"/>
        <w:numPr>
          <w:ilvl w:val="0"/>
          <w:numId w:val="17"/>
        </w:numPr>
        <w:rPr>
          <w:rFonts w:ascii="Arial" w:hAnsi="Arial" w:cs="Arial"/>
          <w:sz w:val="32"/>
          <w:szCs w:val="32"/>
        </w:rPr>
      </w:pPr>
      <w:r w:rsidRPr="0081716B">
        <w:rPr>
          <w:rFonts w:ascii="Arial" w:hAnsi="Arial" w:cs="Arial"/>
          <w:sz w:val="32"/>
          <w:szCs w:val="32"/>
        </w:rPr>
        <w:t xml:space="preserve">Held </w:t>
      </w:r>
      <w:r w:rsidR="00491AEA">
        <w:rPr>
          <w:rFonts w:ascii="Arial" w:hAnsi="Arial" w:cs="Arial"/>
          <w:sz w:val="32"/>
          <w:szCs w:val="32"/>
        </w:rPr>
        <w:t xml:space="preserve">a </w:t>
      </w:r>
      <w:r w:rsidR="007F1123">
        <w:rPr>
          <w:rFonts w:ascii="Arial" w:hAnsi="Arial" w:cs="Arial"/>
          <w:sz w:val="32"/>
          <w:szCs w:val="32"/>
        </w:rPr>
        <w:t xml:space="preserve">discussion </w:t>
      </w:r>
      <w:r w:rsidR="00491AEA">
        <w:rPr>
          <w:rFonts w:ascii="Arial" w:hAnsi="Arial" w:cs="Arial"/>
          <w:sz w:val="32"/>
          <w:szCs w:val="32"/>
        </w:rPr>
        <w:t>session</w:t>
      </w:r>
      <w:r w:rsidRPr="0081716B">
        <w:rPr>
          <w:rFonts w:ascii="Arial" w:hAnsi="Arial" w:cs="Arial"/>
          <w:sz w:val="32"/>
          <w:szCs w:val="32"/>
        </w:rPr>
        <w:t xml:space="preserve"> with learning disab</w:t>
      </w:r>
      <w:r w:rsidR="0071118B">
        <w:rPr>
          <w:rFonts w:ascii="Arial" w:hAnsi="Arial" w:cs="Arial"/>
          <w:sz w:val="32"/>
          <w:szCs w:val="32"/>
        </w:rPr>
        <w:t xml:space="preserve">led </w:t>
      </w:r>
      <w:r w:rsidRPr="0081716B">
        <w:rPr>
          <w:rFonts w:ascii="Arial" w:hAnsi="Arial" w:cs="Arial"/>
          <w:sz w:val="32"/>
          <w:szCs w:val="32"/>
        </w:rPr>
        <w:t>self-advocates.</w:t>
      </w:r>
    </w:p>
    <w:p w14:paraId="5D4D00CB" w14:textId="77777777" w:rsidR="0081716B" w:rsidRPr="0081716B" w:rsidRDefault="0081716B" w:rsidP="0081716B">
      <w:pPr>
        <w:pStyle w:val="NormalWeb"/>
        <w:numPr>
          <w:ilvl w:val="0"/>
          <w:numId w:val="17"/>
        </w:numPr>
        <w:rPr>
          <w:rFonts w:ascii="Arial" w:hAnsi="Arial" w:cs="Arial"/>
          <w:sz w:val="32"/>
          <w:szCs w:val="32"/>
        </w:rPr>
      </w:pPr>
      <w:r w:rsidRPr="0081716B">
        <w:rPr>
          <w:rFonts w:ascii="Arial" w:hAnsi="Arial" w:cs="Arial"/>
          <w:sz w:val="32"/>
          <w:szCs w:val="32"/>
        </w:rPr>
        <w:t>Engaged older people’s networks.</w:t>
      </w:r>
    </w:p>
    <w:p w14:paraId="6E244B6D" w14:textId="77777777" w:rsidR="0081716B" w:rsidRPr="0081716B" w:rsidRDefault="0081716B" w:rsidP="0081716B">
      <w:pPr>
        <w:pStyle w:val="NormalWeb"/>
        <w:numPr>
          <w:ilvl w:val="0"/>
          <w:numId w:val="17"/>
        </w:numPr>
        <w:rPr>
          <w:rFonts w:ascii="Arial" w:hAnsi="Arial" w:cs="Arial"/>
          <w:sz w:val="32"/>
          <w:szCs w:val="32"/>
        </w:rPr>
      </w:pPr>
      <w:r w:rsidRPr="0081716B">
        <w:rPr>
          <w:rFonts w:ascii="Arial" w:hAnsi="Arial" w:cs="Arial"/>
          <w:sz w:val="32"/>
          <w:szCs w:val="32"/>
        </w:rPr>
        <w:t>Met with senior system leaders responsible for priority topics.</w:t>
      </w:r>
    </w:p>
    <w:p w14:paraId="016E9315" w14:textId="77777777" w:rsidR="0081716B" w:rsidRPr="0081716B" w:rsidRDefault="0081716B" w:rsidP="0081716B">
      <w:pPr>
        <w:pStyle w:val="NormalWeb"/>
        <w:numPr>
          <w:ilvl w:val="0"/>
          <w:numId w:val="17"/>
        </w:numPr>
        <w:rPr>
          <w:rFonts w:ascii="Arial" w:hAnsi="Arial" w:cs="Arial"/>
          <w:sz w:val="32"/>
          <w:szCs w:val="32"/>
        </w:rPr>
      </w:pPr>
      <w:r w:rsidRPr="0081716B">
        <w:rPr>
          <w:rFonts w:ascii="Arial" w:hAnsi="Arial" w:cs="Arial"/>
          <w:sz w:val="32"/>
          <w:szCs w:val="32"/>
        </w:rPr>
        <w:t>Met with Salford’s Fairer Charging and Welfare Rights team.</w:t>
      </w:r>
    </w:p>
    <w:p w14:paraId="0A0D311F" w14:textId="77777777" w:rsidR="0081716B" w:rsidRPr="0081716B" w:rsidRDefault="0081716B" w:rsidP="0081716B">
      <w:pPr>
        <w:pStyle w:val="NormalWeb"/>
        <w:numPr>
          <w:ilvl w:val="0"/>
          <w:numId w:val="17"/>
        </w:numPr>
        <w:rPr>
          <w:rFonts w:ascii="Arial" w:hAnsi="Arial" w:cs="Arial"/>
          <w:sz w:val="32"/>
          <w:szCs w:val="32"/>
        </w:rPr>
      </w:pPr>
      <w:r w:rsidRPr="0081716B">
        <w:rPr>
          <w:rFonts w:ascii="Arial" w:hAnsi="Arial" w:cs="Arial"/>
          <w:sz w:val="32"/>
          <w:szCs w:val="32"/>
        </w:rPr>
        <w:t>Contributed to national reform discussions, including Local Government Association consultation processes.</w:t>
      </w:r>
    </w:p>
    <w:p w14:paraId="37223759" w14:textId="77777777" w:rsidR="0081716B" w:rsidRDefault="0081716B" w:rsidP="0081716B">
      <w:pPr>
        <w:pStyle w:val="NormalWeb"/>
        <w:rPr>
          <w:rFonts w:ascii="Arial" w:hAnsi="Arial" w:cs="Arial"/>
          <w:sz w:val="32"/>
          <w:szCs w:val="32"/>
        </w:rPr>
      </w:pPr>
      <w:r w:rsidRPr="0081716B">
        <w:rPr>
          <w:rFonts w:ascii="Arial" w:hAnsi="Arial" w:cs="Arial"/>
          <w:sz w:val="32"/>
          <w:szCs w:val="32"/>
        </w:rPr>
        <w:t>An Oversight Group was established to support governance and connect the Commission to decision-making routes across Greater Manchester.</w:t>
      </w:r>
    </w:p>
    <w:p w14:paraId="776C0FE5" w14:textId="77777777" w:rsidR="002544A1" w:rsidRPr="002544A1" w:rsidRDefault="002544A1" w:rsidP="002544A1">
      <w:pPr>
        <w:pStyle w:val="NormalWeb"/>
        <w:rPr>
          <w:rFonts w:ascii="Arial" w:hAnsi="Arial" w:cs="Arial"/>
          <w:sz w:val="32"/>
          <w:szCs w:val="32"/>
        </w:rPr>
      </w:pPr>
      <w:r w:rsidRPr="002544A1">
        <w:rPr>
          <w:rFonts w:ascii="Arial" w:hAnsi="Arial" w:cs="Arial"/>
          <w:sz w:val="32"/>
          <w:szCs w:val="32"/>
        </w:rPr>
        <w:t>Co-production was not just something we talked about — it shaped the whole process.</w:t>
      </w:r>
    </w:p>
    <w:p w14:paraId="49DDF112" w14:textId="77777777" w:rsidR="00D20207" w:rsidRDefault="002544A1" w:rsidP="00D20207">
      <w:pPr>
        <w:pStyle w:val="NormalWeb"/>
        <w:numPr>
          <w:ilvl w:val="0"/>
          <w:numId w:val="33"/>
        </w:numPr>
        <w:rPr>
          <w:rFonts w:ascii="Arial" w:hAnsi="Arial" w:cs="Arial"/>
          <w:sz w:val="32"/>
          <w:szCs w:val="32"/>
        </w:rPr>
      </w:pPr>
      <w:r w:rsidRPr="002544A1">
        <w:rPr>
          <w:rFonts w:ascii="Arial" w:hAnsi="Arial" w:cs="Arial"/>
          <w:sz w:val="32"/>
          <w:szCs w:val="32"/>
        </w:rPr>
        <w:lastRenderedPageBreak/>
        <w:t>Members voted on how we would work together</w:t>
      </w:r>
    </w:p>
    <w:p w14:paraId="670DFB26" w14:textId="77777777" w:rsidR="00D20207" w:rsidRDefault="002544A1" w:rsidP="00D20207">
      <w:pPr>
        <w:pStyle w:val="NormalWeb"/>
        <w:numPr>
          <w:ilvl w:val="0"/>
          <w:numId w:val="33"/>
        </w:numPr>
        <w:rPr>
          <w:rFonts w:ascii="Arial" w:hAnsi="Arial" w:cs="Arial"/>
          <w:sz w:val="32"/>
          <w:szCs w:val="32"/>
        </w:rPr>
      </w:pPr>
      <w:r w:rsidRPr="002544A1">
        <w:rPr>
          <w:rFonts w:ascii="Arial" w:hAnsi="Arial" w:cs="Arial"/>
          <w:sz w:val="32"/>
          <w:szCs w:val="32"/>
        </w:rPr>
        <w:t>Members voted on the priority themes.</w:t>
      </w:r>
    </w:p>
    <w:p w14:paraId="3761E687" w14:textId="77777777" w:rsidR="00D20207" w:rsidRDefault="00225A11" w:rsidP="00D20207">
      <w:pPr>
        <w:pStyle w:val="NormalWeb"/>
        <w:numPr>
          <w:ilvl w:val="0"/>
          <w:numId w:val="33"/>
        </w:numPr>
        <w:rPr>
          <w:rFonts w:ascii="Arial" w:hAnsi="Arial" w:cs="Arial"/>
          <w:sz w:val="32"/>
          <w:szCs w:val="32"/>
        </w:rPr>
      </w:pPr>
      <w:r>
        <w:rPr>
          <w:rFonts w:ascii="Arial" w:hAnsi="Arial" w:cs="Arial"/>
          <w:sz w:val="32"/>
          <w:szCs w:val="32"/>
        </w:rPr>
        <w:t>Members agreed what they thought the main issues were</w:t>
      </w:r>
    </w:p>
    <w:p w14:paraId="0EAE67A2" w14:textId="77777777" w:rsidR="00D20207" w:rsidRDefault="00225A11" w:rsidP="00D20207">
      <w:pPr>
        <w:pStyle w:val="NormalWeb"/>
        <w:numPr>
          <w:ilvl w:val="0"/>
          <w:numId w:val="33"/>
        </w:numPr>
        <w:rPr>
          <w:rFonts w:ascii="Arial" w:hAnsi="Arial" w:cs="Arial"/>
          <w:sz w:val="32"/>
          <w:szCs w:val="32"/>
        </w:rPr>
      </w:pPr>
      <w:r>
        <w:rPr>
          <w:rFonts w:ascii="Arial" w:hAnsi="Arial" w:cs="Arial"/>
          <w:sz w:val="32"/>
          <w:szCs w:val="32"/>
        </w:rPr>
        <w:t xml:space="preserve">Members came up with ideas </w:t>
      </w:r>
      <w:r w:rsidR="00D20207">
        <w:rPr>
          <w:rFonts w:ascii="Arial" w:hAnsi="Arial" w:cs="Arial"/>
          <w:sz w:val="32"/>
          <w:szCs w:val="32"/>
        </w:rPr>
        <w:t>for solutions and discussed them with system colleagues</w:t>
      </w:r>
    </w:p>
    <w:p w14:paraId="07AAC79F" w14:textId="25B0E784" w:rsidR="002544A1" w:rsidRPr="002544A1" w:rsidRDefault="002544A1" w:rsidP="00D20207">
      <w:pPr>
        <w:pStyle w:val="NormalWeb"/>
        <w:numPr>
          <w:ilvl w:val="0"/>
          <w:numId w:val="33"/>
        </w:numPr>
        <w:rPr>
          <w:rFonts w:ascii="Arial" w:hAnsi="Arial" w:cs="Arial"/>
          <w:sz w:val="32"/>
          <w:szCs w:val="32"/>
        </w:rPr>
      </w:pPr>
      <w:r w:rsidRPr="002544A1">
        <w:rPr>
          <w:rFonts w:ascii="Arial" w:hAnsi="Arial" w:cs="Arial"/>
          <w:sz w:val="32"/>
          <w:szCs w:val="32"/>
        </w:rPr>
        <w:t xml:space="preserve">Members agreed the recommendations </w:t>
      </w:r>
    </w:p>
    <w:p w14:paraId="3DB8C2F4" w14:textId="77777777" w:rsidR="002544A1" w:rsidRPr="002544A1" w:rsidRDefault="002544A1" w:rsidP="002544A1">
      <w:pPr>
        <w:pStyle w:val="NormalWeb"/>
        <w:rPr>
          <w:rFonts w:ascii="Arial" w:hAnsi="Arial" w:cs="Arial"/>
          <w:sz w:val="32"/>
          <w:szCs w:val="32"/>
        </w:rPr>
      </w:pPr>
      <w:r w:rsidRPr="002544A1">
        <w:rPr>
          <w:rFonts w:ascii="Arial" w:hAnsi="Arial" w:cs="Arial"/>
          <w:sz w:val="32"/>
          <w:szCs w:val="32"/>
        </w:rPr>
        <w:t>We made deliberate choices to:</w:t>
      </w:r>
    </w:p>
    <w:p w14:paraId="1484215F" w14:textId="77777777" w:rsidR="00723786" w:rsidRDefault="00723786" w:rsidP="002544A1">
      <w:pPr>
        <w:pStyle w:val="NormalWeb"/>
        <w:numPr>
          <w:ilvl w:val="0"/>
          <w:numId w:val="29"/>
        </w:numPr>
        <w:rPr>
          <w:rFonts w:ascii="Arial" w:hAnsi="Arial" w:cs="Arial"/>
          <w:sz w:val="32"/>
          <w:szCs w:val="32"/>
        </w:rPr>
      </w:pPr>
      <w:r w:rsidRPr="00723786">
        <w:rPr>
          <w:rFonts w:ascii="Arial" w:hAnsi="Arial" w:cs="Arial"/>
          <w:sz w:val="32"/>
          <w:szCs w:val="32"/>
        </w:rPr>
        <w:t>Work through the process together as a shared journey</w:t>
      </w:r>
    </w:p>
    <w:p w14:paraId="6B8F4612" w14:textId="3467FDE6" w:rsidR="002544A1" w:rsidRPr="002544A1" w:rsidRDefault="002544A1" w:rsidP="002544A1">
      <w:pPr>
        <w:pStyle w:val="NormalWeb"/>
        <w:numPr>
          <w:ilvl w:val="0"/>
          <w:numId w:val="29"/>
        </w:numPr>
        <w:rPr>
          <w:rFonts w:ascii="Arial" w:hAnsi="Arial" w:cs="Arial"/>
          <w:sz w:val="32"/>
          <w:szCs w:val="32"/>
        </w:rPr>
      </w:pPr>
      <w:r w:rsidRPr="002544A1">
        <w:rPr>
          <w:rFonts w:ascii="Arial" w:hAnsi="Arial" w:cs="Arial"/>
          <w:sz w:val="32"/>
          <w:szCs w:val="32"/>
        </w:rPr>
        <w:t>Create space for questioning</w:t>
      </w:r>
    </w:p>
    <w:p w14:paraId="72801580" w14:textId="77777777" w:rsidR="002544A1" w:rsidRPr="002544A1" w:rsidRDefault="002544A1" w:rsidP="002544A1">
      <w:pPr>
        <w:pStyle w:val="NormalWeb"/>
        <w:numPr>
          <w:ilvl w:val="0"/>
          <w:numId w:val="29"/>
        </w:numPr>
        <w:rPr>
          <w:rFonts w:ascii="Arial" w:hAnsi="Arial" w:cs="Arial"/>
          <w:sz w:val="32"/>
          <w:szCs w:val="32"/>
        </w:rPr>
      </w:pPr>
      <w:r w:rsidRPr="002544A1">
        <w:rPr>
          <w:rFonts w:ascii="Arial" w:hAnsi="Arial" w:cs="Arial"/>
          <w:sz w:val="32"/>
          <w:szCs w:val="32"/>
        </w:rPr>
        <w:t>Understand each other’s roles and constraints</w:t>
      </w:r>
    </w:p>
    <w:p w14:paraId="36C5BE2C" w14:textId="17B37AB8" w:rsidR="002544A1" w:rsidRPr="002544A1" w:rsidRDefault="004263D7" w:rsidP="002544A1">
      <w:pPr>
        <w:pStyle w:val="NormalWeb"/>
        <w:numPr>
          <w:ilvl w:val="0"/>
          <w:numId w:val="29"/>
        </w:numPr>
        <w:rPr>
          <w:rFonts w:ascii="Arial" w:hAnsi="Arial" w:cs="Arial"/>
          <w:sz w:val="32"/>
          <w:szCs w:val="32"/>
        </w:rPr>
      </w:pPr>
      <w:r>
        <w:rPr>
          <w:rFonts w:ascii="Arial" w:hAnsi="Arial" w:cs="Arial"/>
          <w:sz w:val="32"/>
          <w:szCs w:val="32"/>
        </w:rPr>
        <w:t>Agree</w:t>
      </w:r>
      <w:r w:rsidR="002544A1" w:rsidRPr="002544A1">
        <w:rPr>
          <w:rFonts w:ascii="Arial" w:hAnsi="Arial" w:cs="Arial"/>
          <w:sz w:val="32"/>
          <w:szCs w:val="32"/>
        </w:rPr>
        <w:t xml:space="preserve"> solutions that could work in practice</w:t>
      </w:r>
    </w:p>
    <w:p w14:paraId="5B1D5C66" w14:textId="77777777" w:rsidR="002544A1" w:rsidRPr="002544A1" w:rsidRDefault="002544A1" w:rsidP="002544A1">
      <w:pPr>
        <w:pStyle w:val="NormalWeb"/>
        <w:rPr>
          <w:rFonts w:ascii="Arial" w:hAnsi="Arial" w:cs="Arial"/>
          <w:sz w:val="32"/>
          <w:szCs w:val="32"/>
        </w:rPr>
      </w:pPr>
      <w:r w:rsidRPr="002544A1">
        <w:rPr>
          <w:rFonts w:ascii="Arial" w:hAnsi="Arial" w:cs="Arial"/>
          <w:sz w:val="32"/>
          <w:szCs w:val="32"/>
        </w:rPr>
        <w:t>This was not about presenting a list of demands.</w:t>
      </w:r>
      <w:r w:rsidRPr="002544A1">
        <w:rPr>
          <w:rFonts w:ascii="Arial" w:hAnsi="Arial" w:cs="Arial"/>
          <w:sz w:val="32"/>
          <w:szCs w:val="32"/>
        </w:rPr>
        <w:br/>
        <w:t>It was about developing ideas that made sense both for people who use social care and for those responsible for delivering it.</w:t>
      </w:r>
    </w:p>
    <w:p w14:paraId="106E9AA9" w14:textId="77777777" w:rsidR="002544A1" w:rsidRPr="002544A1" w:rsidRDefault="002544A1" w:rsidP="002544A1">
      <w:pPr>
        <w:pStyle w:val="NormalWeb"/>
        <w:rPr>
          <w:rFonts w:ascii="Arial" w:hAnsi="Arial" w:cs="Arial"/>
          <w:sz w:val="32"/>
          <w:szCs w:val="32"/>
        </w:rPr>
      </w:pPr>
      <w:r w:rsidRPr="002544A1">
        <w:rPr>
          <w:rFonts w:ascii="Arial" w:hAnsi="Arial" w:cs="Arial"/>
          <w:sz w:val="32"/>
          <w:szCs w:val="32"/>
        </w:rPr>
        <w:t>As one member reflected:</w:t>
      </w:r>
    </w:p>
    <w:p w14:paraId="7E30048E" w14:textId="1883C2C2" w:rsidR="002544A1" w:rsidRPr="00F14575" w:rsidRDefault="00723786" w:rsidP="002544A1">
      <w:pPr>
        <w:pStyle w:val="NormalWeb"/>
        <w:rPr>
          <w:rFonts w:ascii="Arial" w:hAnsi="Arial" w:cs="Arial"/>
          <w:color w:val="1F497D" w:themeColor="text2"/>
          <w:sz w:val="32"/>
          <w:szCs w:val="32"/>
        </w:rPr>
      </w:pPr>
      <w:r w:rsidRPr="00F14575">
        <w:rPr>
          <w:color w:val="1F497D" w:themeColor="text2"/>
        </w:rPr>
        <w:t xml:space="preserve"> </w:t>
      </w:r>
      <w:r w:rsidRPr="00F14575">
        <w:rPr>
          <w:rFonts w:ascii="Arial" w:hAnsi="Arial" w:cs="Arial"/>
          <w:color w:val="1F497D" w:themeColor="text2"/>
          <w:sz w:val="32"/>
          <w:szCs w:val="32"/>
        </w:rPr>
        <w:t>“For many of us, this was the first time people with lived experience and system leaders had been able to sit together openly and work through issues side by side.”</w:t>
      </w:r>
    </w:p>
    <w:p w14:paraId="7E2C41FF" w14:textId="77777777" w:rsidR="0081716B" w:rsidRPr="004126A5" w:rsidRDefault="00D1286F">
      <w:pPr>
        <w:pStyle w:val="Heading1"/>
        <w:rPr>
          <w:rFonts w:ascii="Arial" w:hAnsi="Arial" w:cs="Arial"/>
          <w:sz w:val="32"/>
          <w:szCs w:val="32"/>
        </w:rPr>
      </w:pPr>
      <w:r w:rsidRPr="004126A5">
        <w:rPr>
          <w:rFonts w:ascii="Arial" w:hAnsi="Arial" w:cs="Arial"/>
          <w:sz w:val="32"/>
          <w:szCs w:val="32"/>
        </w:rPr>
        <w:t xml:space="preserve">What We Heard </w:t>
      </w:r>
    </w:p>
    <w:p w14:paraId="1D605B7C" w14:textId="77777777" w:rsidR="00701870" w:rsidRPr="00701870" w:rsidRDefault="00701870" w:rsidP="00701870">
      <w:pPr>
        <w:rPr>
          <w:rFonts w:ascii="Arial" w:hAnsi="Arial" w:cs="Arial"/>
          <w:sz w:val="32"/>
          <w:szCs w:val="32"/>
          <w:lang w:val="en-GB"/>
        </w:rPr>
      </w:pPr>
      <w:r w:rsidRPr="00701870">
        <w:rPr>
          <w:rFonts w:ascii="Arial" w:hAnsi="Arial" w:cs="Arial"/>
          <w:sz w:val="32"/>
          <w:szCs w:val="32"/>
          <w:lang w:val="en-GB"/>
        </w:rPr>
        <w:t>People brought many different experiences into the room, reflecting how broad and complex adult social care is. We recognised from the outset that we could not cover everything.</w:t>
      </w:r>
    </w:p>
    <w:p w14:paraId="5AD09000" w14:textId="77777777" w:rsidR="004126A5" w:rsidRDefault="00701870" w:rsidP="00701870">
      <w:pPr>
        <w:rPr>
          <w:rFonts w:ascii="Arial" w:hAnsi="Arial" w:cs="Arial"/>
          <w:sz w:val="32"/>
          <w:szCs w:val="32"/>
          <w:lang w:val="en-GB"/>
        </w:rPr>
      </w:pPr>
      <w:r w:rsidRPr="00701870">
        <w:rPr>
          <w:rFonts w:ascii="Arial" w:hAnsi="Arial" w:cs="Arial"/>
          <w:sz w:val="32"/>
          <w:szCs w:val="32"/>
          <w:lang w:val="en-GB"/>
        </w:rPr>
        <w:t xml:space="preserve">Through open discussion and co-production with social care colleagues, we agreed to focus on three areas where shared experiences showed there was value in working together to </w:t>
      </w:r>
      <w:r w:rsidRPr="00701870">
        <w:rPr>
          <w:rFonts w:ascii="Arial" w:hAnsi="Arial" w:cs="Arial"/>
          <w:sz w:val="32"/>
          <w:szCs w:val="32"/>
          <w:lang w:val="en-GB"/>
        </w:rPr>
        <w:lastRenderedPageBreak/>
        <w:t>strengthen practice and build on what is already happening. These were</w:t>
      </w:r>
      <w:r w:rsidR="004126A5">
        <w:rPr>
          <w:rFonts w:ascii="Arial" w:hAnsi="Arial" w:cs="Arial"/>
          <w:sz w:val="32"/>
          <w:szCs w:val="32"/>
          <w:lang w:val="en-GB"/>
        </w:rPr>
        <w:t>:</w:t>
      </w:r>
    </w:p>
    <w:p w14:paraId="2AC83B47" w14:textId="77777777" w:rsidR="004126A5" w:rsidRPr="00F14575" w:rsidRDefault="00701870" w:rsidP="00701870">
      <w:pPr>
        <w:rPr>
          <w:rFonts w:ascii="Arial" w:hAnsi="Arial" w:cs="Arial"/>
          <w:color w:val="1F497D" w:themeColor="text2"/>
          <w:sz w:val="32"/>
          <w:szCs w:val="32"/>
          <w:lang w:val="en-GB"/>
        </w:rPr>
      </w:pPr>
      <w:r w:rsidRPr="00F14575">
        <w:rPr>
          <w:rFonts w:ascii="Arial" w:hAnsi="Arial" w:cs="Arial"/>
          <w:color w:val="1F497D" w:themeColor="text2"/>
          <w:sz w:val="32"/>
          <w:szCs w:val="32"/>
          <w:lang w:val="en-GB"/>
        </w:rPr>
        <w:t xml:space="preserve">Accessible Information and Communication, </w:t>
      </w:r>
    </w:p>
    <w:p w14:paraId="5E7F7A57" w14:textId="77777777" w:rsidR="004126A5" w:rsidRPr="00F14575" w:rsidRDefault="00701870" w:rsidP="00701870">
      <w:pPr>
        <w:rPr>
          <w:rFonts w:ascii="Arial" w:hAnsi="Arial" w:cs="Arial"/>
          <w:color w:val="1F497D" w:themeColor="text2"/>
          <w:sz w:val="32"/>
          <w:szCs w:val="32"/>
          <w:lang w:val="en-GB"/>
        </w:rPr>
      </w:pPr>
      <w:r w:rsidRPr="00F14575">
        <w:rPr>
          <w:rFonts w:ascii="Arial" w:hAnsi="Arial" w:cs="Arial"/>
          <w:color w:val="1F497D" w:themeColor="text2"/>
          <w:sz w:val="32"/>
          <w:szCs w:val="32"/>
          <w:lang w:val="en-GB"/>
        </w:rPr>
        <w:t xml:space="preserve">Social Care Charging, and </w:t>
      </w:r>
    </w:p>
    <w:p w14:paraId="14A27400" w14:textId="5E96E942" w:rsidR="00701870" w:rsidRPr="00F14575" w:rsidRDefault="00701870" w:rsidP="00701870">
      <w:pPr>
        <w:rPr>
          <w:rFonts w:ascii="Arial" w:hAnsi="Arial" w:cs="Arial"/>
          <w:color w:val="1F497D" w:themeColor="text2"/>
          <w:sz w:val="32"/>
          <w:szCs w:val="32"/>
          <w:lang w:val="en-GB"/>
        </w:rPr>
      </w:pPr>
      <w:r w:rsidRPr="00F14575">
        <w:rPr>
          <w:rFonts w:ascii="Arial" w:hAnsi="Arial" w:cs="Arial"/>
          <w:color w:val="1F497D" w:themeColor="text2"/>
          <w:sz w:val="32"/>
          <w:szCs w:val="32"/>
          <w:lang w:val="en-GB"/>
        </w:rPr>
        <w:t>Advocacy.</w:t>
      </w:r>
    </w:p>
    <w:p w14:paraId="3748D035" w14:textId="77777777" w:rsidR="00701870" w:rsidRPr="00701870" w:rsidRDefault="00701870" w:rsidP="00701870">
      <w:pPr>
        <w:rPr>
          <w:rFonts w:ascii="Arial" w:hAnsi="Arial" w:cs="Arial"/>
          <w:sz w:val="32"/>
          <w:szCs w:val="32"/>
          <w:lang w:val="en-GB"/>
        </w:rPr>
      </w:pPr>
      <w:r w:rsidRPr="00701870">
        <w:rPr>
          <w:rFonts w:ascii="Arial" w:hAnsi="Arial" w:cs="Arial"/>
          <w:sz w:val="32"/>
          <w:szCs w:val="32"/>
          <w:lang w:val="en-GB"/>
        </w:rPr>
        <w:t>The following sections set out what we heard in relation to each area.</w:t>
      </w:r>
    </w:p>
    <w:p w14:paraId="1370B18D" w14:textId="77777777" w:rsidR="00C664DC" w:rsidRDefault="00C664DC" w:rsidP="0045635C">
      <w:pPr>
        <w:rPr>
          <w:rFonts w:ascii="Arial" w:hAnsi="Arial" w:cs="Arial"/>
          <w:sz w:val="28"/>
          <w:szCs w:val="28"/>
        </w:rPr>
      </w:pPr>
    </w:p>
    <w:p w14:paraId="319F3056" w14:textId="77777777" w:rsidR="00C664DC" w:rsidRPr="0081716B" w:rsidRDefault="00C664DC" w:rsidP="00C664DC">
      <w:pPr>
        <w:pStyle w:val="Heading1"/>
        <w:rPr>
          <w:rFonts w:ascii="Arial" w:hAnsi="Arial" w:cs="Arial"/>
          <w:sz w:val="32"/>
          <w:szCs w:val="32"/>
        </w:rPr>
      </w:pPr>
      <w:r w:rsidRPr="0081716B">
        <w:rPr>
          <w:rFonts w:ascii="Arial" w:hAnsi="Arial" w:cs="Arial"/>
          <w:sz w:val="32"/>
          <w:szCs w:val="32"/>
        </w:rPr>
        <w:t>Accessible Information and Communication</w:t>
      </w:r>
    </w:p>
    <w:p w14:paraId="040E3F4D" w14:textId="77777777" w:rsidR="00C664DC" w:rsidRDefault="00C664DC" w:rsidP="0045635C">
      <w:pPr>
        <w:rPr>
          <w:rFonts w:ascii="Arial" w:hAnsi="Arial" w:cs="Arial"/>
          <w:sz w:val="28"/>
          <w:szCs w:val="28"/>
        </w:rPr>
      </w:pPr>
    </w:p>
    <w:p w14:paraId="3FFD9726" w14:textId="655835A1" w:rsidR="0045635C" w:rsidRDefault="0045635C" w:rsidP="0045635C">
      <w:pPr>
        <w:rPr>
          <w:rFonts w:ascii="Arial" w:hAnsi="Arial" w:cs="Arial"/>
          <w:sz w:val="28"/>
          <w:szCs w:val="28"/>
        </w:rPr>
      </w:pPr>
      <w:r w:rsidRPr="0045635C">
        <w:rPr>
          <w:rFonts w:ascii="Arial" w:hAnsi="Arial" w:cs="Arial"/>
          <w:sz w:val="28"/>
          <w:szCs w:val="28"/>
        </w:rPr>
        <w:t>These pictures are of our workshop with Learning Disabled Self-Advocates from Manchester People First</w:t>
      </w:r>
    </w:p>
    <w:p w14:paraId="184A59B2" w14:textId="77777777" w:rsidR="00E26EA5" w:rsidRPr="00E26EA5" w:rsidRDefault="00E26EA5" w:rsidP="00E26EA5"/>
    <w:p w14:paraId="7E0EB77F" w14:textId="739696EC" w:rsidR="00F14575" w:rsidRDefault="0081716B" w:rsidP="00F14575">
      <w:r w:rsidRPr="0081716B">
        <w:rPr>
          <w:noProof/>
          <w:lang w:val="en-GB"/>
        </w:rPr>
        <w:drawing>
          <wp:inline distT="0" distB="0" distL="0" distR="0" wp14:anchorId="32548826" wp14:editId="7FA3038D">
            <wp:extent cx="2603500" cy="1952625"/>
            <wp:effectExtent l="0" t="0" r="6350" b="9525"/>
            <wp:docPr id="205323717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08477" cy="1956358"/>
                    </a:xfrm>
                    <a:prstGeom prst="rect">
                      <a:avLst/>
                    </a:prstGeom>
                    <a:noFill/>
                    <a:ln>
                      <a:noFill/>
                    </a:ln>
                  </pic:spPr>
                </pic:pic>
              </a:graphicData>
            </a:graphic>
          </wp:inline>
        </w:drawing>
      </w:r>
      <w:r w:rsidR="00F14575">
        <w:tab/>
      </w:r>
    </w:p>
    <w:p w14:paraId="2F7394DE" w14:textId="77777777" w:rsidR="0045635C" w:rsidRDefault="0045635C" w:rsidP="00F14575"/>
    <w:p w14:paraId="26AA9199" w14:textId="3919E182" w:rsidR="0045635C" w:rsidRDefault="0045635C" w:rsidP="0045635C">
      <w:pPr>
        <w:rPr>
          <w:rFonts w:ascii="Arial" w:hAnsi="Arial" w:cs="Arial"/>
          <w:sz w:val="28"/>
          <w:szCs w:val="28"/>
        </w:rPr>
      </w:pPr>
      <w:r w:rsidRPr="0045635C">
        <w:rPr>
          <w:rFonts w:ascii="Arial" w:hAnsi="Arial" w:cs="Arial"/>
          <w:sz w:val="28"/>
          <w:szCs w:val="28"/>
        </w:rPr>
        <w:t>These pictures are of our workshop with</w:t>
      </w:r>
      <w:r>
        <w:rPr>
          <w:rFonts w:ascii="Arial" w:hAnsi="Arial" w:cs="Arial"/>
          <w:sz w:val="28"/>
          <w:szCs w:val="28"/>
        </w:rPr>
        <w:t xml:space="preserve"> Deaf people from all over Greeter Manchester </w:t>
      </w:r>
    </w:p>
    <w:p w14:paraId="62ECCC73" w14:textId="77777777" w:rsidR="0045635C" w:rsidRDefault="0045635C" w:rsidP="00F14575">
      <w:pPr>
        <w:rPr>
          <w:rFonts w:ascii="Arial" w:hAnsi="Arial" w:cs="Arial"/>
          <w:sz w:val="28"/>
          <w:szCs w:val="28"/>
        </w:rPr>
      </w:pPr>
    </w:p>
    <w:p w14:paraId="49DBCDCB" w14:textId="77777777" w:rsidR="0045635C" w:rsidRDefault="0045635C" w:rsidP="00F14575">
      <w:pPr>
        <w:rPr>
          <w:rFonts w:ascii="Arial" w:hAnsi="Arial" w:cs="Arial"/>
          <w:noProof/>
          <w:sz w:val="28"/>
          <w:szCs w:val="28"/>
          <w:lang w:val="en-GB"/>
        </w:rPr>
      </w:pPr>
      <w:r>
        <w:rPr>
          <w:rFonts w:ascii="Arial" w:hAnsi="Arial" w:cs="Arial"/>
          <w:noProof/>
          <w:sz w:val="28"/>
          <w:szCs w:val="28"/>
        </w:rPr>
        <w:lastRenderedPageBreak/>
        <w:drawing>
          <wp:inline distT="0" distB="0" distL="0" distR="0" wp14:anchorId="4D71B4F0" wp14:editId="14FCB4E4">
            <wp:extent cx="2146300" cy="1609725"/>
            <wp:effectExtent l="0" t="0" r="6350" b="9525"/>
            <wp:docPr id="747296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29624" name="Picture 74729624"/>
                    <pic:cNvPicPr/>
                  </pic:nvPicPr>
                  <pic:blipFill>
                    <a:blip r:embed="rId10"/>
                    <a:stretch>
                      <a:fillRect/>
                    </a:stretch>
                  </pic:blipFill>
                  <pic:spPr>
                    <a:xfrm>
                      <a:off x="0" y="0"/>
                      <a:ext cx="2146300" cy="1609725"/>
                    </a:xfrm>
                    <a:prstGeom prst="rect">
                      <a:avLst/>
                    </a:prstGeom>
                  </pic:spPr>
                </pic:pic>
              </a:graphicData>
            </a:graphic>
          </wp:inline>
        </w:drawing>
      </w:r>
    </w:p>
    <w:p w14:paraId="2186EBBE" w14:textId="3DB452DD" w:rsidR="0045635C" w:rsidRDefault="0045635C" w:rsidP="00F14575">
      <w:pPr>
        <w:rPr>
          <w:rFonts w:ascii="Arial" w:hAnsi="Arial" w:cs="Arial"/>
          <w:sz w:val="28"/>
          <w:szCs w:val="28"/>
        </w:rPr>
      </w:pPr>
      <w:r>
        <w:rPr>
          <w:rFonts w:ascii="Arial" w:hAnsi="Arial" w:cs="Arial"/>
          <w:noProof/>
          <w:sz w:val="28"/>
          <w:szCs w:val="28"/>
          <w:lang w:val="en-GB"/>
        </w:rPr>
        <w:drawing>
          <wp:inline distT="0" distB="0" distL="0" distR="0" wp14:anchorId="64D8F597" wp14:editId="7252A14E">
            <wp:extent cx="2800350" cy="3733800"/>
            <wp:effectExtent l="0" t="0" r="0" b="0"/>
            <wp:docPr id="9365698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569863" name="Picture 936569863"/>
                    <pic:cNvPicPr/>
                  </pic:nvPicPr>
                  <pic:blipFill>
                    <a:blip r:embed="rId11"/>
                    <a:stretch>
                      <a:fillRect/>
                    </a:stretch>
                  </pic:blipFill>
                  <pic:spPr>
                    <a:xfrm>
                      <a:off x="0" y="0"/>
                      <a:ext cx="2805277" cy="3740369"/>
                    </a:xfrm>
                    <a:prstGeom prst="rect">
                      <a:avLst/>
                    </a:prstGeom>
                  </pic:spPr>
                </pic:pic>
              </a:graphicData>
            </a:graphic>
          </wp:inline>
        </w:drawing>
      </w:r>
    </w:p>
    <w:p w14:paraId="1A306EF8" w14:textId="697E7F72" w:rsidR="0045635C" w:rsidRPr="0045635C" w:rsidRDefault="0045635C" w:rsidP="00F14575">
      <w:pPr>
        <w:rPr>
          <w:rFonts w:ascii="Arial" w:hAnsi="Arial" w:cs="Arial"/>
          <w:sz w:val="28"/>
          <w:szCs w:val="28"/>
          <w:lang w:val="en-GB"/>
        </w:rPr>
      </w:pPr>
    </w:p>
    <w:p w14:paraId="03CF0881" w14:textId="6A9053A3" w:rsidR="0081716B" w:rsidRPr="0081716B" w:rsidRDefault="0081716B" w:rsidP="0081716B">
      <w:pPr>
        <w:pStyle w:val="NormalWeb"/>
        <w:rPr>
          <w:rFonts w:ascii="Arial" w:hAnsi="Arial" w:cs="Arial"/>
          <w:sz w:val="32"/>
          <w:szCs w:val="32"/>
        </w:rPr>
      </w:pPr>
      <w:r w:rsidRPr="0081716B">
        <w:rPr>
          <w:rFonts w:ascii="Arial" w:hAnsi="Arial" w:cs="Arial"/>
          <w:sz w:val="32"/>
          <w:szCs w:val="32"/>
        </w:rPr>
        <w:t xml:space="preserve">Members </w:t>
      </w:r>
      <w:r w:rsidR="004126A5" w:rsidRPr="004126A5">
        <w:rPr>
          <w:rFonts w:ascii="Arial" w:hAnsi="Arial" w:cs="Arial"/>
          <w:sz w:val="32"/>
          <w:szCs w:val="32"/>
        </w:rPr>
        <w:t>described experiences where accessible communication is often provided after it has been requested, rather than being built in from the start.</w:t>
      </w:r>
    </w:p>
    <w:p w14:paraId="3885EFC7" w14:textId="77777777" w:rsidR="0081716B" w:rsidRPr="0081716B" w:rsidRDefault="0081716B" w:rsidP="0081716B">
      <w:pPr>
        <w:pStyle w:val="NormalWeb"/>
        <w:rPr>
          <w:rFonts w:ascii="Arial" w:hAnsi="Arial" w:cs="Arial"/>
          <w:sz w:val="32"/>
          <w:szCs w:val="32"/>
        </w:rPr>
      </w:pPr>
      <w:r w:rsidRPr="0081716B">
        <w:rPr>
          <w:rFonts w:ascii="Arial" w:hAnsi="Arial" w:cs="Arial"/>
          <w:sz w:val="32"/>
          <w:szCs w:val="32"/>
        </w:rPr>
        <w:t>Key issues included:</w:t>
      </w:r>
    </w:p>
    <w:p w14:paraId="440AD88E" w14:textId="77777777" w:rsidR="004F6173" w:rsidRDefault="0081716B" w:rsidP="004F6173">
      <w:pPr>
        <w:pStyle w:val="NormalWeb"/>
        <w:numPr>
          <w:ilvl w:val="0"/>
          <w:numId w:val="18"/>
        </w:numPr>
        <w:ind w:left="360"/>
        <w:rPr>
          <w:rFonts w:ascii="Arial" w:hAnsi="Arial" w:cs="Arial"/>
          <w:sz w:val="32"/>
          <w:szCs w:val="32"/>
        </w:rPr>
      </w:pPr>
      <w:r w:rsidRPr="004F6173">
        <w:rPr>
          <w:rFonts w:ascii="Arial" w:hAnsi="Arial" w:cs="Arial"/>
          <w:sz w:val="32"/>
          <w:szCs w:val="32"/>
        </w:rPr>
        <w:t>People</w:t>
      </w:r>
      <w:r w:rsidR="004F6173" w:rsidRPr="004F6173">
        <w:rPr>
          <w:rFonts w:ascii="Arial" w:hAnsi="Arial" w:cs="Arial"/>
          <w:sz w:val="32"/>
          <w:szCs w:val="32"/>
        </w:rPr>
        <w:t xml:space="preserve"> </w:t>
      </w:r>
      <w:proofErr w:type="gramStart"/>
      <w:r w:rsidR="004F6173" w:rsidRPr="004F6173">
        <w:rPr>
          <w:rFonts w:ascii="Arial" w:hAnsi="Arial" w:cs="Arial"/>
          <w:sz w:val="32"/>
          <w:szCs w:val="32"/>
        </w:rPr>
        <w:t>have to</w:t>
      </w:r>
      <w:proofErr w:type="gramEnd"/>
      <w:r w:rsidRPr="004F6173">
        <w:rPr>
          <w:rFonts w:ascii="Arial" w:hAnsi="Arial" w:cs="Arial"/>
          <w:sz w:val="32"/>
          <w:szCs w:val="32"/>
        </w:rPr>
        <w:t xml:space="preserve"> </w:t>
      </w:r>
      <w:r w:rsidR="004F6173" w:rsidRPr="004F6173">
        <w:rPr>
          <w:rFonts w:ascii="Arial" w:hAnsi="Arial" w:cs="Arial"/>
          <w:sz w:val="32"/>
          <w:szCs w:val="32"/>
        </w:rPr>
        <w:t>keep asking</w:t>
      </w:r>
      <w:r w:rsidRPr="004F6173">
        <w:rPr>
          <w:rFonts w:ascii="Arial" w:hAnsi="Arial" w:cs="Arial"/>
          <w:sz w:val="32"/>
          <w:szCs w:val="32"/>
        </w:rPr>
        <w:t xml:space="preserve"> for accessible information.</w:t>
      </w:r>
    </w:p>
    <w:p w14:paraId="41A4A9BF" w14:textId="6C3839B5" w:rsidR="004F6173" w:rsidRPr="004F6173" w:rsidRDefault="0081716B" w:rsidP="004F6173">
      <w:pPr>
        <w:pStyle w:val="NormalWeb"/>
        <w:numPr>
          <w:ilvl w:val="0"/>
          <w:numId w:val="18"/>
        </w:numPr>
        <w:ind w:left="360"/>
        <w:rPr>
          <w:rFonts w:ascii="Arial" w:hAnsi="Arial" w:cs="Arial"/>
          <w:sz w:val="32"/>
          <w:szCs w:val="32"/>
        </w:rPr>
      </w:pPr>
      <w:r w:rsidRPr="004F6173">
        <w:rPr>
          <w:rFonts w:ascii="Arial" w:hAnsi="Arial" w:cs="Arial"/>
          <w:sz w:val="32"/>
          <w:szCs w:val="32"/>
        </w:rPr>
        <w:t>Reasonable adjustment</w:t>
      </w:r>
      <w:r w:rsidR="004F6173" w:rsidRPr="004F6173">
        <w:rPr>
          <w:rFonts w:ascii="Arial" w:hAnsi="Arial" w:cs="Arial"/>
          <w:sz w:val="32"/>
          <w:szCs w:val="32"/>
        </w:rPr>
        <w:t xml:space="preserve">s are recorded but </w:t>
      </w:r>
      <w:proofErr w:type="gramStart"/>
      <w:r w:rsidR="004F6173" w:rsidRPr="004F6173">
        <w:rPr>
          <w:rFonts w:ascii="Arial" w:hAnsi="Arial" w:cs="Arial"/>
          <w:sz w:val="32"/>
          <w:szCs w:val="32"/>
        </w:rPr>
        <w:t xml:space="preserve">not </w:t>
      </w:r>
      <w:r w:rsidRPr="004F6173">
        <w:rPr>
          <w:rFonts w:ascii="Arial" w:hAnsi="Arial" w:cs="Arial"/>
          <w:sz w:val="32"/>
          <w:szCs w:val="32"/>
        </w:rPr>
        <w:t xml:space="preserve"> consistently</w:t>
      </w:r>
      <w:proofErr w:type="gramEnd"/>
      <w:r w:rsidRPr="004F6173">
        <w:rPr>
          <w:rFonts w:ascii="Arial" w:hAnsi="Arial" w:cs="Arial"/>
          <w:sz w:val="32"/>
          <w:szCs w:val="32"/>
        </w:rPr>
        <w:t xml:space="preserve"> </w:t>
      </w:r>
      <w:r w:rsidR="004F6173" w:rsidRPr="004F6173">
        <w:rPr>
          <w:rFonts w:ascii="Arial" w:hAnsi="Arial" w:cs="Arial"/>
          <w:sz w:val="32"/>
          <w:szCs w:val="32"/>
        </w:rPr>
        <w:t xml:space="preserve">made. </w:t>
      </w:r>
    </w:p>
    <w:p w14:paraId="50131EB8" w14:textId="77777777" w:rsidR="00BD7ECF" w:rsidRDefault="0081716B" w:rsidP="00BD7ECF">
      <w:pPr>
        <w:pStyle w:val="NormalWeb"/>
        <w:numPr>
          <w:ilvl w:val="0"/>
          <w:numId w:val="18"/>
        </w:numPr>
        <w:ind w:left="360"/>
        <w:rPr>
          <w:rFonts w:ascii="Arial" w:hAnsi="Arial" w:cs="Arial"/>
          <w:sz w:val="32"/>
          <w:szCs w:val="32"/>
        </w:rPr>
      </w:pPr>
      <w:r w:rsidRPr="004F6173">
        <w:rPr>
          <w:rFonts w:ascii="Arial" w:hAnsi="Arial" w:cs="Arial"/>
          <w:sz w:val="32"/>
          <w:szCs w:val="32"/>
        </w:rPr>
        <w:lastRenderedPageBreak/>
        <w:t>Care plans and reviews are overly complex and difficult to understand.</w:t>
      </w:r>
    </w:p>
    <w:p w14:paraId="43E14CBD" w14:textId="77777777" w:rsidR="0079230A" w:rsidRDefault="0081716B" w:rsidP="0079230A">
      <w:pPr>
        <w:pStyle w:val="NormalWeb"/>
        <w:numPr>
          <w:ilvl w:val="0"/>
          <w:numId w:val="18"/>
        </w:numPr>
        <w:ind w:left="360"/>
        <w:rPr>
          <w:rFonts w:ascii="Arial" w:hAnsi="Arial" w:cs="Arial"/>
          <w:sz w:val="32"/>
          <w:szCs w:val="32"/>
        </w:rPr>
      </w:pPr>
      <w:r w:rsidRPr="00BD7ECF">
        <w:rPr>
          <w:rFonts w:ascii="Arial" w:hAnsi="Arial" w:cs="Arial"/>
          <w:sz w:val="32"/>
          <w:szCs w:val="32"/>
        </w:rPr>
        <w:t>Easy Read is often produced too late</w:t>
      </w:r>
      <w:r w:rsidR="0079230A">
        <w:rPr>
          <w:rFonts w:ascii="Arial" w:hAnsi="Arial" w:cs="Arial"/>
          <w:sz w:val="32"/>
          <w:szCs w:val="32"/>
        </w:rPr>
        <w:t xml:space="preserve"> or not at all</w:t>
      </w:r>
    </w:p>
    <w:p w14:paraId="30C6BE1E" w14:textId="77777777" w:rsidR="007842E8" w:rsidRDefault="0081716B" w:rsidP="007842E8">
      <w:pPr>
        <w:pStyle w:val="NormalWeb"/>
        <w:numPr>
          <w:ilvl w:val="0"/>
          <w:numId w:val="18"/>
        </w:numPr>
        <w:ind w:left="360"/>
        <w:rPr>
          <w:rFonts w:ascii="Arial" w:hAnsi="Arial" w:cs="Arial"/>
          <w:sz w:val="32"/>
          <w:szCs w:val="32"/>
        </w:rPr>
      </w:pPr>
      <w:r w:rsidRPr="0079230A">
        <w:rPr>
          <w:rFonts w:ascii="Arial" w:hAnsi="Arial" w:cs="Arial"/>
          <w:sz w:val="32"/>
          <w:szCs w:val="32"/>
        </w:rPr>
        <w:t>Deaf people experience inconsistent access to interpreters.</w:t>
      </w:r>
    </w:p>
    <w:p w14:paraId="1B1E0EEE" w14:textId="6598C4E7" w:rsidR="00BD7ECF" w:rsidRDefault="00305D49" w:rsidP="007842E8">
      <w:pPr>
        <w:pStyle w:val="NormalWeb"/>
        <w:numPr>
          <w:ilvl w:val="0"/>
          <w:numId w:val="18"/>
        </w:numPr>
        <w:ind w:left="360"/>
        <w:rPr>
          <w:rFonts w:ascii="Arial" w:hAnsi="Arial" w:cs="Arial"/>
          <w:sz w:val="32"/>
          <w:szCs w:val="32"/>
        </w:rPr>
      </w:pPr>
      <w:proofErr w:type="gramStart"/>
      <w:r w:rsidRPr="007842E8">
        <w:rPr>
          <w:rFonts w:ascii="Arial" w:hAnsi="Arial" w:cs="Arial"/>
          <w:sz w:val="32"/>
          <w:szCs w:val="32"/>
        </w:rPr>
        <w:t>More and more</w:t>
      </w:r>
      <w:proofErr w:type="gramEnd"/>
      <w:r w:rsidRPr="007842E8">
        <w:rPr>
          <w:rFonts w:ascii="Arial" w:hAnsi="Arial" w:cs="Arial"/>
          <w:sz w:val="32"/>
          <w:szCs w:val="32"/>
        </w:rPr>
        <w:t xml:space="preserve"> information is digital only. This is not accessible to lots of people who use social care. </w:t>
      </w:r>
    </w:p>
    <w:p w14:paraId="47C0F968" w14:textId="1F021026" w:rsidR="007842E8" w:rsidRPr="007842E8" w:rsidRDefault="007842E8" w:rsidP="007842E8">
      <w:pPr>
        <w:pStyle w:val="NormalWeb"/>
        <w:numPr>
          <w:ilvl w:val="0"/>
          <w:numId w:val="18"/>
        </w:numPr>
        <w:ind w:left="360"/>
        <w:rPr>
          <w:rFonts w:ascii="Arial" w:hAnsi="Arial" w:cs="Arial"/>
          <w:sz w:val="32"/>
          <w:szCs w:val="32"/>
        </w:rPr>
      </w:pPr>
      <w:r>
        <w:rPr>
          <w:rFonts w:ascii="Arial" w:hAnsi="Arial" w:cs="Arial"/>
          <w:sz w:val="32"/>
          <w:szCs w:val="32"/>
        </w:rPr>
        <w:t xml:space="preserve">There is not a clear and easy way for all services </w:t>
      </w:r>
      <w:r w:rsidR="003D318E">
        <w:rPr>
          <w:rFonts w:ascii="Arial" w:hAnsi="Arial" w:cs="Arial"/>
          <w:sz w:val="32"/>
          <w:szCs w:val="32"/>
        </w:rPr>
        <w:t xml:space="preserve">produce good quality accessible information when it’s needed. </w:t>
      </w:r>
    </w:p>
    <w:p w14:paraId="1DD54E13" w14:textId="77777777" w:rsidR="0081716B" w:rsidRPr="004126A5" w:rsidRDefault="0081716B" w:rsidP="0081716B">
      <w:pPr>
        <w:pStyle w:val="NormalWeb"/>
        <w:rPr>
          <w:rFonts w:ascii="Arial" w:hAnsi="Arial" w:cs="Arial"/>
          <w:color w:val="1F497D" w:themeColor="text2"/>
          <w:sz w:val="32"/>
          <w:szCs w:val="32"/>
        </w:rPr>
      </w:pPr>
      <w:r w:rsidRPr="004126A5">
        <w:rPr>
          <w:rFonts w:ascii="Arial" w:hAnsi="Arial" w:cs="Arial"/>
          <w:color w:val="1F497D" w:themeColor="text2"/>
          <w:sz w:val="32"/>
          <w:szCs w:val="32"/>
        </w:rPr>
        <w:t>One member asked:</w:t>
      </w:r>
    </w:p>
    <w:p w14:paraId="1B20F7BC" w14:textId="77777777" w:rsidR="0081716B" w:rsidRPr="004126A5" w:rsidRDefault="0081716B" w:rsidP="0081716B">
      <w:pPr>
        <w:pStyle w:val="NormalWeb"/>
        <w:rPr>
          <w:rFonts w:ascii="Arial" w:hAnsi="Arial" w:cs="Arial"/>
          <w:i/>
          <w:iCs/>
          <w:color w:val="1F497D" w:themeColor="text2"/>
          <w:sz w:val="32"/>
          <w:szCs w:val="32"/>
        </w:rPr>
      </w:pPr>
      <w:r w:rsidRPr="004126A5">
        <w:rPr>
          <w:rFonts w:ascii="Arial" w:hAnsi="Arial" w:cs="Arial"/>
          <w:i/>
          <w:iCs/>
          <w:color w:val="1F497D" w:themeColor="text2"/>
          <w:sz w:val="32"/>
          <w:szCs w:val="32"/>
        </w:rPr>
        <w:t>“Why do we have to ask every time? It should just be there.”</w:t>
      </w:r>
    </w:p>
    <w:p w14:paraId="5ACCB00D" w14:textId="77777777" w:rsidR="0081716B" w:rsidRPr="004126A5" w:rsidRDefault="0081716B" w:rsidP="0081716B">
      <w:pPr>
        <w:pStyle w:val="NormalWeb"/>
        <w:rPr>
          <w:rFonts w:ascii="Arial" w:hAnsi="Arial" w:cs="Arial"/>
          <w:color w:val="1F497D" w:themeColor="text2"/>
          <w:sz w:val="32"/>
          <w:szCs w:val="32"/>
        </w:rPr>
      </w:pPr>
      <w:r w:rsidRPr="004126A5">
        <w:rPr>
          <w:rFonts w:ascii="Arial" w:hAnsi="Arial" w:cs="Arial"/>
          <w:color w:val="1F497D" w:themeColor="text2"/>
          <w:sz w:val="32"/>
          <w:szCs w:val="32"/>
        </w:rPr>
        <w:t>Manchester People First emphasised:</w:t>
      </w:r>
    </w:p>
    <w:p w14:paraId="798ACADF" w14:textId="77777777" w:rsidR="0081716B" w:rsidRDefault="0081716B" w:rsidP="0081716B">
      <w:pPr>
        <w:pStyle w:val="NormalWeb"/>
        <w:rPr>
          <w:rFonts w:ascii="Arial" w:hAnsi="Arial" w:cs="Arial"/>
          <w:i/>
          <w:iCs/>
          <w:color w:val="1F497D" w:themeColor="text2"/>
          <w:sz w:val="32"/>
          <w:szCs w:val="32"/>
        </w:rPr>
      </w:pPr>
      <w:r w:rsidRPr="004126A5">
        <w:rPr>
          <w:rFonts w:ascii="Arial" w:hAnsi="Arial" w:cs="Arial"/>
          <w:i/>
          <w:iCs/>
          <w:color w:val="1F497D" w:themeColor="text2"/>
          <w:sz w:val="32"/>
          <w:szCs w:val="32"/>
        </w:rPr>
        <w:t>“Easy Read is important from the start, not just a bolt-on at the end.”</w:t>
      </w:r>
    </w:p>
    <w:p w14:paraId="06AD23BF" w14:textId="23AFD463" w:rsidR="00BE34B6" w:rsidRPr="004126A5" w:rsidRDefault="00BE34B6" w:rsidP="00BE34B6">
      <w:pPr>
        <w:pStyle w:val="NormalWeb"/>
        <w:rPr>
          <w:rFonts w:ascii="Arial" w:hAnsi="Arial" w:cs="Arial"/>
          <w:i/>
          <w:iCs/>
          <w:color w:val="1F497D" w:themeColor="text2"/>
          <w:sz w:val="32"/>
          <w:szCs w:val="32"/>
        </w:rPr>
      </w:pPr>
      <w:r w:rsidRPr="004126A5">
        <w:rPr>
          <w:rFonts w:ascii="Arial" w:hAnsi="Arial" w:cs="Arial"/>
          <w:i/>
          <w:iCs/>
          <w:color w:val="1F497D" w:themeColor="text2"/>
          <w:sz w:val="32"/>
          <w:szCs w:val="32"/>
        </w:rPr>
        <w:t>“It is unfair to expect people to fill out massive forms and then penalise them because they ticked one wrong box in a 129-page document.”</w:t>
      </w:r>
    </w:p>
    <w:p w14:paraId="5C95B948" w14:textId="6FFB330A" w:rsidR="0081716B" w:rsidRPr="0081716B" w:rsidRDefault="0081716B" w:rsidP="0081716B">
      <w:pPr>
        <w:pStyle w:val="NormalWeb"/>
        <w:rPr>
          <w:rFonts w:ascii="Arial" w:hAnsi="Arial" w:cs="Arial"/>
          <w:sz w:val="32"/>
          <w:szCs w:val="32"/>
        </w:rPr>
      </w:pPr>
      <w:r w:rsidRPr="0081716B">
        <w:rPr>
          <w:rFonts w:ascii="Arial" w:hAnsi="Arial" w:cs="Arial"/>
          <w:sz w:val="32"/>
          <w:szCs w:val="32"/>
        </w:rPr>
        <w:t xml:space="preserve">Deaf participants highlighted risks where communication </w:t>
      </w:r>
      <w:r w:rsidR="00311130">
        <w:rPr>
          <w:rFonts w:ascii="Arial" w:hAnsi="Arial" w:cs="Arial"/>
          <w:sz w:val="32"/>
          <w:szCs w:val="32"/>
        </w:rPr>
        <w:t xml:space="preserve">requirements </w:t>
      </w:r>
      <w:r w:rsidRPr="0081716B">
        <w:rPr>
          <w:rFonts w:ascii="Arial" w:hAnsi="Arial" w:cs="Arial"/>
          <w:sz w:val="32"/>
          <w:szCs w:val="32"/>
        </w:rPr>
        <w:t>are not properly understood or met</w:t>
      </w:r>
      <w:r w:rsidR="00C15415">
        <w:rPr>
          <w:rFonts w:ascii="Arial" w:hAnsi="Arial" w:cs="Arial"/>
          <w:sz w:val="32"/>
          <w:szCs w:val="32"/>
        </w:rPr>
        <w:t xml:space="preserve"> and </w:t>
      </w:r>
      <w:r w:rsidR="00C15415" w:rsidRPr="00C15415">
        <w:rPr>
          <w:rFonts w:ascii="Arial" w:hAnsi="Arial" w:cs="Arial"/>
          <w:sz w:val="32"/>
          <w:szCs w:val="32"/>
          <w:lang w:val="en-US"/>
        </w:rPr>
        <w:t>were clear that interpretation is not optional</w:t>
      </w:r>
      <w:r w:rsidR="003D318E">
        <w:rPr>
          <w:rFonts w:ascii="Arial" w:hAnsi="Arial" w:cs="Arial"/>
          <w:sz w:val="32"/>
          <w:szCs w:val="32"/>
          <w:lang w:val="en-US"/>
        </w:rPr>
        <w:t>. They said that w</w:t>
      </w:r>
      <w:r w:rsidR="00C15415" w:rsidRPr="00C15415">
        <w:rPr>
          <w:rFonts w:ascii="Arial" w:hAnsi="Arial" w:cs="Arial"/>
          <w:sz w:val="32"/>
          <w:szCs w:val="32"/>
          <w:lang w:val="en-US"/>
        </w:rPr>
        <w:t xml:space="preserve">ithout a </w:t>
      </w:r>
      <w:r w:rsidR="00DA753C">
        <w:rPr>
          <w:rFonts w:ascii="Arial" w:hAnsi="Arial" w:cs="Arial"/>
          <w:sz w:val="32"/>
          <w:szCs w:val="32"/>
          <w:lang w:val="en-US"/>
        </w:rPr>
        <w:t xml:space="preserve">suitably qualified </w:t>
      </w:r>
      <w:r w:rsidR="00C15415" w:rsidRPr="00C15415">
        <w:rPr>
          <w:rFonts w:ascii="Arial" w:hAnsi="Arial" w:cs="Arial"/>
          <w:sz w:val="32"/>
          <w:szCs w:val="32"/>
          <w:lang w:val="en-US"/>
        </w:rPr>
        <w:t>BSL interpreter there is no meaningful communication.</w:t>
      </w:r>
    </w:p>
    <w:p w14:paraId="76F1EB20" w14:textId="304D4981" w:rsidR="0081716B" w:rsidRPr="0081716B" w:rsidRDefault="0081716B" w:rsidP="0081716B">
      <w:pPr>
        <w:pStyle w:val="NormalWeb"/>
        <w:rPr>
          <w:rFonts w:ascii="Arial" w:hAnsi="Arial" w:cs="Arial"/>
          <w:sz w:val="32"/>
          <w:szCs w:val="32"/>
        </w:rPr>
      </w:pPr>
      <w:r w:rsidRPr="0081716B">
        <w:rPr>
          <w:rFonts w:ascii="Arial" w:hAnsi="Arial" w:cs="Arial"/>
          <w:sz w:val="32"/>
          <w:szCs w:val="32"/>
        </w:rPr>
        <w:t>Members also stressed that accessible communication is not just about format</w:t>
      </w:r>
      <w:r w:rsidR="00DA753C">
        <w:rPr>
          <w:rFonts w:ascii="Arial" w:hAnsi="Arial" w:cs="Arial"/>
          <w:sz w:val="32"/>
          <w:szCs w:val="32"/>
        </w:rPr>
        <w:t>. I</w:t>
      </w:r>
      <w:r w:rsidRPr="0081716B">
        <w:rPr>
          <w:rFonts w:ascii="Arial" w:hAnsi="Arial" w:cs="Arial"/>
          <w:sz w:val="32"/>
          <w:szCs w:val="32"/>
        </w:rPr>
        <w:t xml:space="preserve">t is </w:t>
      </w:r>
      <w:proofErr w:type="spellStart"/>
      <w:r w:rsidR="00DA753C">
        <w:rPr>
          <w:rFonts w:ascii="Arial" w:hAnsi="Arial" w:cs="Arial"/>
          <w:sz w:val="32"/>
          <w:szCs w:val="32"/>
        </w:rPr>
        <w:t>alaso</w:t>
      </w:r>
      <w:proofErr w:type="spellEnd"/>
      <w:r w:rsidR="00DA753C">
        <w:rPr>
          <w:rFonts w:ascii="Arial" w:hAnsi="Arial" w:cs="Arial"/>
          <w:sz w:val="32"/>
          <w:szCs w:val="32"/>
        </w:rPr>
        <w:t xml:space="preserve"> </w:t>
      </w:r>
      <w:r w:rsidRPr="0081716B">
        <w:rPr>
          <w:rFonts w:ascii="Arial" w:hAnsi="Arial" w:cs="Arial"/>
          <w:sz w:val="32"/>
          <w:szCs w:val="32"/>
        </w:rPr>
        <w:t>about whether people can genuinely understand</w:t>
      </w:r>
      <w:r w:rsidR="00311130">
        <w:rPr>
          <w:rFonts w:ascii="Arial" w:hAnsi="Arial" w:cs="Arial"/>
          <w:sz w:val="32"/>
          <w:szCs w:val="32"/>
        </w:rPr>
        <w:t xml:space="preserve"> and use the information to m</w:t>
      </w:r>
      <w:r w:rsidRPr="0081716B">
        <w:rPr>
          <w:rFonts w:ascii="Arial" w:hAnsi="Arial" w:cs="Arial"/>
          <w:sz w:val="32"/>
          <w:szCs w:val="32"/>
        </w:rPr>
        <w:t>ake informed choices.</w:t>
      </w:r>
    </w:p>
    <w:p w14:paraId="39D62103" w14:textId="22EF2BDB" w:rsidR="0081716B" w:rsidRPr="0081716B" w:rsidRDefault="0081716B" w:rsidP="0081716B">
      <w:pPr>
        <w:pStyle w:val="NormalWeb"/>
        <w:rPr>
          <w:rFonts w:ascii="Arial" w:hAnsi="Arial" w:cs="Arial"/>
          <w:sz w:val="32"/>
          <w:szCs w:val="32"/>
        </w:rPr>
      </w:pPr>
      <w:r w:rsidRPr="0081716B">
        <w:rPr>
          <w:rFonts w:ascii="Arial" w:hAnsi="Arial" w:cs="Arial"/>
          <w:sz w:val="32"/>
          <w:szCs w:val="32"/>
        </w:rPr>
        <w:t xml:space="preserve">Good practice exists in parts of Greater Manchester, </w:t>
      </w:r>
      <w:r w:rsidR="00DA753C">
        <w:rPr>
          <w:rFonts w:ascii="Arial" w:hAnsi="Arial" w:cs="Arial"/>
          <w:sz w:val="32"/>
          <w:szCs w:val="32"/>
        </w:rPr>
        <w:t xml:space="preserve">but </w:t>
      </w:r>
      <w:r w:rsidRPr="0081716B">
        <w:rPr>
          <w:rFonts w:ascii="Arial" w:hAnsi="Arial" w:cs="Arial"/>
          <w:sz w:val="32"/>
          <w:szCs w:val="32"/>
        </w:rPr>
        <w:t>this is not consistent across all ten boroughs.</w:t>
      </w:r>
    </w:p>
    <w:p w14:paraId="66BD49A1" w14:textId="2A0927FE" w:rsidR="0081716B" w:rsidRPr="0081716B" w:rsidRDefault="0081716B" w:rsidP="0081716B">
      <w:pPr>
        <w:pStyle w:val="NormalWeb"/>
        <w:rPr>
          <w:rFonts w:ascii="Arial" w:hAnsi="Arial" w:cs="Arial"/>
          <w:sz w:val="32"/>
          <w:szCs w:val="32"/>
        </w:rPr>
      </w:pPr>
      <w:r w:rsidRPr="0081716B">
        <w:rPr>
          <w:rFonts w:ascii="Arial" w:hAnsi="Arial" w:cs="Arial"/>
          <w:sz w:val="32"/>
          <w:szCs w:val="32"/>
        </w:rPr>
        <w:lastRenderedPageBreak/>
        <w:t xml:space="preserve">The Commission </w:t>
      </w:r>
      <w:r w:rsidR="00C70D5F">
        <w:rPr>
          <w:rFonts w:ascii="Arial" w:hAnsi="Arial" w:cs="Arial"/>
          <w:sz w:val="32"/>
          <w:szCs w:val="32"/>
        </w:rPr>
        <w:t>agreed that</w:t>
      </w:r>
      <w:r w:rsidRPr="0081716B">
        <w:rPr>
          <w:rFonts w:ascii="Arial" w:hAnsi="Arial" w:cs="Arial"/>
          <w:sz w:val="32"/>
          <w:szCs w:val="32"/>
        </w:rPr>
        <w:t xml:space="preserve"> accessible communication must be embedded as standard practice</w:t>
      </w:r>
      <w:r w:rsidR="007C12E2">
        <w:rPr>
          <w:rFonts w:ascii="Arial" w:hAnsi="Arial" w:cs="Arial"/>
          <w:sz w:val="32"/>
          <w:szCs w:val="32"/>
        </w:rPr>
        <w:t xml:space="preserve">. It must not be </w:t>
      </w:r>
      <w:r w:rsidRPr="0081716B">
        <w:rPr>
          <w:rFonts w:ascii="Arial" w:hAnsi="Arial" w:cs="Arial"/>
          <w:sz w:val="32"/>
          <w:szCs w:val="32"/>
        </w:rPr>
        <w:t>treated as an optional extra.</w:t>
      </w:r>
    </w:p>
    <w:p w14:paraId="5D66C7AC" w14:textId="43BD5C7C" w:rsidR="00684F9B" w:rsidRPr="0081716B" w:rsidRDefault="00D1286F">
      <w:pPr>
        <w:pStyle w:val="Heading1"/>
        <w:rPr>
          <w:rFonts w:ascii="Arial" w:hAnsi="Arial" w:cs="Arial"/>
          <w:sz w:val="32"/>
          <w:szCs w:val="32"/>
        </w:rPr>
      </w:pPr>
      <w:r w:rsidRPr="0081716B">
        <w:rPr>
          <w:rFonts w:ascii="Arial" w:hAnsi="Arial" w:cs="Arial"/>
          <w:sz w:val="32"/>
          <w:szCs w:val="32"/>
        </w:rPr>
        <w:t>Social Care Charging</w:t>
      </w:r>
    </w:p>
    <w:p w14:paraId="5421B877" w14:textId="77777777" w:rsidR="00FC288E" w:rsidRDefault="00FC288E" w:rsidP="0081716B">
      <w:pPr>
        <w:pStyle w:val="NormalWeb"/>
        <w:rPr>
          <w:rFonts w:ascii="Arial" w:hAnsi="Arial" w:cs="Arial"/>
          <w:sz w:val="32"/>
          <w:szCs w:val="32"/>
          <w:lang w:val="en-US"/>
        </w:rPr>
      </w:pPr>
      <w:r w:rsidRPr="00FC288E">
        <w:rPr>
          <w:rFonts w:ascii="Arial" w:hAnsi="Arial" w:cs="Arial"/>
          <w:sz w:val="32"/>
          <w:szCs w:val="32"/>
          <w:lang w:val="en-US"/>
        </w:rPr>
        <w:t>People shared many personal experiences and reflections about social care charging and how it affects their lives.</w:t>
      </w:r>
    </w:p>
    <w:p w14:paraId="303A3416" w14:textId="5732D4FC" w:rsidR="0081716B" w:rsidRPr="0081716B" w:rsidRDefault="0081716B" w:rsidP="0081716B">
      <w:pPr>
        <w:pStyle w:val="NormalWeb"/>
        <w:rPr>
          <w:rFonts w:ascii="Arial" w:hAnsi="Arial" w:cs="Arial"/>
          <w:sz w:val="32"/>
          <w:szCs w:val="32"/>
        </w:rPr>
      </w:pPr>
      <w:r w:rsidRPr="0081716B">
        <w:rPr>
          <w:rFonts w:ascii="Arial" w:hAnsi="Arial" w:cs="Arial"/>
          <w:sz w:val="32"/>
          <w:szCs w:val="32"/>
        </w:rPr>
        <w:t>Members described it as:</w:t>
      </w:r>
    </w:p>
    <w:p w14:paraId="43ECFEE4" w14:textId="77777777" w:rsidR="0081716B" w:rsidRPr="0081716B" w:rsidRDefault="0081716B" w:rsidP="0081716B">
      <w:pPr>
        <w:pStyle w:val="NormalWeb"/>
        <w:numPr>
          <w:ilvl w:val="0"/>
          <w:numId w:val="19"/>
        </w:numPr>
        <w:rPr>
          <w:rFonts w:ascii="Arial" w:hAnsi="Arial" w:cs="Arial"/>
          <w:sz w:val="32"/>
          <w:szCs w:val="32"/>
        </w:rPr>
      </w:pPr>
      <w:r w:rsidRPr="0081716B">
        <w:rPr>
          <w:rFonts w:ascii="Arial" w:hAnsi="Arial" w:cs="Arial"/>
          <w:sz w:val="32"/>
          <w:szCs w:val="32"/>
        </w:rPr>
        <w:t>Complicated</w:t>
      </w:r>
    </w:p>
    <w:p w14:paraId="75FB54EE" w14:textId="77777777" w:rsidR="0081716B" w:rsidRPr="0081716B" w:rsidRDefault="0081716B" w:rsidP="0081716B">
      <w:pPr>
        <w:pStyle w:val="NormalWeb"/>
        <w:numPr>
          <w:ilvl w:val="0"/>
          <w:numId w:val="19"/>
        </w:numPr>
        <w:rPr>
          <w:rFonts w:ascii="Arial" w:hAnsi="Arial" w:cs="Arial"/>
          <w:sz w:val="32"/>
          <w:szCs w:val="32"/>
        </w:rPr>
      </w:pPr>
      <w:r w:rsidRPr="0081716B">
        <w:rPr>
          <w:rFonts w:ascii="Arial" w:hAnsi="Arial" w:cs="Arial"/>
          <w:sz w:val="32"/>
          <w:szCs w:val="32"/>
        </w:rPr>
        <w:t>Bureaucratic</w:t>
      </w:r>
    </w:p>
    <w:p w14:paraId="45F62213" w14:textId="77777777" w:rsidR="0081716B" w:rsidRPr="0081716B" w:rsidRDefault="0081716B" w:rsidP="0081716B">
      <w:pPr>
        <w:pStyle w:val="NormalWeb"/>
        <w:numPr>
          <w:ilvl w:val="0"/>
          <w:numId w:val="19"/>
        </w:numPr>
        <w:rPr>
          <w:rFonts w:ascii="Arial" w:hAnsi="Arial" w:cs="Arial"/>
          <w:sz w:val="32"/>
          <w:szCs w:val="32"/>
        </w:rPr>
      </w:pPr>
      <w:r w:rsidRPr="0081716B">
        <w:rPr>
          <w:rFonts w:ascii="Arial" w:hAnsi="Arial" w:cs="Arial"/>
          <w:sz w:val="32"/>
          <w:szCs w:val="32"/>
        </w:rPr>
        <w:t>Inconsistent</w:t>
      </w:r>
    </w:p>
    <w:p w14:paraId="0E86173C" w14:textId="77777777" w:rsidR="0081716B" w:rsidRPr="0081716B" w:rsidRDefault="0081716B" w:rsidP="0081716B">
      <w:pPr>
        <w:pStyle w:val="NormalWeb"/>
        <w:numPr>
          <w:ilvl w:val="0"/>
          <w:numId w:val="19"/>
        </w:numPr>
        <w:rPr>
          <w:rFonts w:ascii="Arial" w:hAnsi="Arial" w:cs="Arial"/>
          <w:sz w:val="32"/>
          <w:szCs w:val="32"/>
        </w:rPr>
      </w:pPr>
      <w:r w:rsidRPr="0081716B">
        <w:rPr>
          <w:rFonts w:ascii="Arial" w:hAnsi="Arial" w:cs="Arial"/>
          <w:sz w:val="32"/>
          <w:szCs w:val="32"/>
        </w:rPr>
        <w:t>Hard to understand</w:t>
      </w:r>
    </w:p>
    <w:p w14:paraId="49361497" w14:textId="77777777" w:rsidR="0081716B" w:rsidRPr="0081716B" w:rsidRDefault="0081716B" w:rsidP="0081716B">
      <w:pPr>
        <w:pStyle w:val="NormalWeb"/>
        <w:numPr>
          <w:ilvl w:val="0"/>
          <w:numId w:val="19"/>
        </w:numPr>
        <w:rPr>
          <w:rFonts w:ascii="Arial" w:hAnsi="Arial" w:cs="Arial"/>
          <w:sz w:val="32"/>
          <w:szCs w:val="32"/>
        </w:rPr>
      </w:pPr>
      <w:r w:rsidRPr="0081716B">
        <w:rPr>
          <w:rFonts w:ascii="Arial" w:hAnsi="Arial" w:cs="Arial"/>
          <w:sz w:val="32"/>
          <w:szCs w:val="32"/>
        </w:rPr>
        <w:t>Stressful</w:t>
      </w:r>
    </w:p>
    <w:p w14:paraId="3AC0BCBF" w14:textId="00F16C01" w:rsidR="0081716B" w:rsidRPr="0081716B" w:rsidRDefault="00337F3A" w:rsidP="0081716B">
      <w:pPr>
        <w:pStyle w:val="NormalWeb"/>
        <w:numPr>
          <w:ilvl w:val="0"/>
          <w:numId w:val="19"/>
        </w:numPr>
        <w:rPr>
          <w:rFonts w:ascii="Arial" w:hAnsi="Arial" w:cs="Arial"/>
          <w:sz w:val="32"/>
          <w:szCs w:val="32"/>
        </w:rPr>
      </w:pPr>
      <w:r>
        <w:rPr>
          <w:rFonts w:ascii="Arial" w:hAnsi="Arial" w:cs="Arial"/>
          <w:sz w:val="32"/>
          <w:szCs w:val="32"/>
        </w:rPr>
        <w:t>Feeling its unfair</w:t>
      </w:r>
    </w:p>
    <w:p w14:paraId="3FE1DFCE" w14:textId="77777777" w:rsidR="0081716B" w:rsidRPr="004126A5" w:rsidRDefault="0081716B" w:rsidP="0081716B">
      <w:pPr>
        <w:pStyle w:val="NormalWeb"/>
        <w:rPr>
          <w:rFonts w:ascii="Arial" w:hAnsi="Arial" w:cs="Arial"/>
          <w:color w:val="1F497D" w:themeColor="text2"/>
          <w:sz w:val="32"/>
          <w:szCs w:val="32"/>
        </w:rPr>
      </w:pPr>
      <w:r w:rsidRPr="004126A5">
        <w:rPr>
          <w:rFonts w:ascii="Arial" w:hAnsi="Arial" w:cs="Arial"/>
          <w:color w:val="1F497D" w:themeColor="text2"/>
          <w:sz w:val="32"/>
          <w:szCs w:val="32"/>
        </w:rPr>
        <w:t>One member shared:</w:t>
      </w:r>
    </w:p>
    <w:p w14:paraId="5753BC6C" w14:textId="77777777" w:rsidR="0081716B" w:rsidRPr="004126A5" w:rsidRDefault="0081716B" w:rsidP="0081716B">
      <w:pPr>
        <w:pStyle w:val="NormalWeb"/>
        <w:rPr>
          <w:rFonts w:ascii="Arial" w:hAnsi="Arial" w:cs="Arial"/>
          <w:i/>
          <w:iCs/>
          <w:color w:val="1F497D" w:themeColor="text2"/>
          <w:sz w:val="32"/>
          <w:szCs w:val="32"/>
        </w:rPr>
      </w:pPr>
      <w:r w:rsidRPr="004126A5">
        <w:rPr>
          <w:rFonts w:ascii="Arial" w:hAnsi="Arial" w:cs="Arial"/>
          <w:i/>
          <w:iCs/>
          <w:color w:val="1F497D" w:themeColor="text2"/>
          <w:sz w:val="32"/>
          <w:szCs w:val="32"/>
        </w:rPr>
        <w:t xml:space="preserve">“I </w:t>
      </w:r>
      <w:proofErr w:type="gramStart"/>
      <w:r w:rsidRPr="004126A5">
        <w:rPr>
          <w:rFonts w:ascii="Arial" w:hAnsi="Arial" w:cs="Arial"/>
          <w:i/>
          <w:iCs/>
          <w:color w:val="1F497D" w:themeColor="text2"/>
          <w:sz w:val="32"/>
          <w:szCs w:val="32"/>
        </w:rPr>
        <w:t>have to</w:t>
      </w:r>
      <w:proofErr w:type="gramEnd"/>
      <w:r w:rsidRPr="004126A5">
        <w:rPr>
          <w:rFonts w:ascii="Arial" w:hAnsi="Arial" w:cs="Arial"/>
          <w:i/>
          <w:iCs/>
          <w:color w:val="1F497D" w:themeColor="text2"/>
          <w:sz w:val="32"/>
          <w:szCs w:val="32"/>
        </w:rPr>
        <w:t xml:space="preserve"> fight for everything. I am exhausted by the fight.”</w:t>
      </w:r>
    </w:p>
    <w:p w14:paraId="42706C3A" w14:textId="77777777" w:rsidR="0081716B" w:rsidRPr="0081716B" w:rsidRDefault="0081716B" w:rsidP="0081716B">
      <w:pPr>
        <w:pStyle w:val="NormalWeb"/>
        <w:rPr>
          <w:rFonts w:ascii="Arial" w:hAnsi="Arial" w:cs="Arial"/>
          <w:sz w:val="32"/>
          <w:szCs w:val="32"/>
        </w:rPr>
      </w:pPr>
      <w:r w:rsidRPr="0081716B">
        <w:rPr>
          <w:rFonts w:ascii="Arial" w:hAnsi="Arial" w:cs="Arial"/>
          <w:sz w:val="32"/>
          <w:szCs w:val="32"/>
        </w:rPr>
        <w:t>Key concerns included:</w:t>
      </w:r>
    </w:p>
    <w:p w14:paraId="6DF4C39C" w14:textId="77777777" w:rsidR="0081716B" w:rsidRDefault="0081716B" w:rsidP="0081716B">
      <w:pPr>
        <w:pStyle w:val="NormalWeb"/>
        <w:numPr>
          <w:ilvl w:val="0"/>
          <w:numId w:val="20"/>
        </w:numPr>
        <w:rPr>
          <w:rFonts w:ascii="Arial" w:hAnsi="Arial" w:cs="Arial"/>
          <w:sz w:val="32"/>
          <w:szCs w:val="32"/>
        </w:rPr>
      </w:pPr>
      <w:r w:rsidRPr="0081716B">
        <w:rPr>
          <w:rFonts w:ascii="Arial" w:hAnsi="Arial" w:cs="Arial"/>
          <w:sz w:val="32"/>
          <w:szCs w:val="32"/>
        </w:rPr>
        <w:t>Disability-Related Expenses (DRE) are difficult to evidence.</w:t>
      </w:r>
    </w:p>
    <w:p w14:paraId="59C9E15D" w14:textId="5A44BCA7" w:rsidR="005A5E5D" w:rsidRPr="0081716B" w:rsidRDefault="005A5E5D" w:rsidP="0081716B">
      <w:pPr>
        <w:pStyle w:val="NormalWeb"/>
        <w:numPr>
          <w:ilvl w:val="0"/>
          <w:numId w:val="20"/>
        </w:numPr>
        <w:rPr>
          <w:rFonts w:ascii="Arial" w:hAnsi="Arial" w:cs="Arial"/>
          <w:sz w:val="32"/>
          <w:szCs w:val="32"/>
        </w:rPr>
      </w:pPr>
      <w:r>
        <w:rPr>
          <w:rFonts w:ascii="Arial" w:hAnsi="Arial" w:cs="Arial"/>
          <w:sz w:val="32"/>
          <w:szCs w:val="32"/>
        </w:rPr>
        <w:t>Different councils count different things as DRE</w:t>
      </w:r>
    </w:p>
    <w:p w14:paraId="62013001" w14:textId="77777777" w:rsidR="0081716B" w:rsidRPr="0081716B" w:rsidRDefault="0081716B" w:rsidP="0081716B">
      <w:pPr>
        <w:pStyle w:val="NormalWeb"/>
        <w:numPr>
          <w:ilvl w:val="0"/>
          <w:numId w:val="20"/>
        </w:numPr>
        <w:rPr>
          <w:rFonts w:ascii="Arial" w:hAnsi="Arial" w:cs="Arial"/>
          <w:sz w:val="32"/>
          <w:szCs w:val="32"/>
        </w:rPr>
      </w:pPr>
      <w:r w:rsidRPr="0081716B">
        <w:rPr>
          <w:rFonts w:ascii="Arial" w:hAnsi="Arial" w:cs="Arial"/>
          <w:sz w:val="32"/>
          <w:szCs w:val="32"/>
        </w:rPr>
        <w:t>Councils repeatedly request the same evidence for lifelong conditions.</w:t>
      </w:r>
    </w:p>
    <w:p w14:paraId="629B8BC6" w14:textId="77777777" w:rsidR="0081716B" w:rsidRPr="0081716B" w:rsidRDefault="0081716B" w:rsidP="0081716B">
      <w:pPr>
        <w:pStyle w:val="NormalWeb"/>
        <w:numPr>
          <w:ilvl w:val="0"/>
          <w:numId w:val="20"/>
        </w:numPr>
        <w:rPr>
          <w:rFonts w:ascii="Arial" w:hAnsi="Arial" w:cs="Arial"/>
          <w:sz w:val="32"/>
          <w:szCs w:val="32"/>
        </w:rPr>
      </w:pPr>
      <w:r w:rsidRPr="0081716B">
        <w:rPr>
          <w:rFonts w:ascii="Arial" w:hAnsi="Arial" w:cs="Arial"/>
          <w:sz w:val="32"/>
          <w:szCs w:val="32"/>
        </w:rPr>
        <w:t>Important wellbeing costs are often not recognised.</w:t>
      </w:r>
    </w:p>
    <w:p w14:paraId="044E1CF9" w14:textId="2DF7D415" w:rsidR="0081716B" w:rsidRPr="0081716B" w:rsidRDefault="0081716B" w:rsidP="0081716B">
      <w:pPr>
        <w:pStyle w:val="NormalWeb"/>
        <w:numPr>
          <w:ilvl w:val="0"/>
          <w:numId w:val="20"/>
        </w:numPr>
        <w:rPr>
          <w:rFonts w:ascii="Arial" w:hAnsi="Arial" w:cs="Arial"/>
          <w:sz w:val="32"/>
          <w:szCs w:val="32"/>
        </w:rPr>
      </w:pPr>
      <w:r w:rsidRPr="0081716B">
        <w:rPr>
          <w:rFonts w:ascii="Arial" w:hAnsi="Arial" w:cs="Arial"/>
          <w:sz w:val="32"/>
          <w:szCs w:val="32"/>
        </w:rPr>
        <w:t>There is inconsistency between boroughs</w:t>
      </w:r>
      <w:r w:rsidR="00E50770">
        <w:rPr>
          <w:rFonts w:ascii="Arial" w:hAnsi="Arial" w:cs="Arial"/>
          <w:sz w:val="32"/>
          <w:szCs w:val="32"/>
        </w:rPr>
        <w:t xml:space="preserve"> on how they do their charging</w:t>
      </w:r>
      <w:r w:rsidRPr="0081716B">
        <w:rPr>
          <w:rFonts w:ascii="Arial" w:hAnsi="Arial" w:cs="Arial"/>
          <w:sz w:val="32"/>
          <w:szCs w:val="32"/>
        </w:rPr>
        <w:t>, creating a postcode lottery.</w:t>
      </w:r>
    </w:p>
    <w:p w14:paraId="43BA4177" w14:textId="77777777" w:rsidR="0081716B" w:rsidRPr="0081716B" w:rsidRDefault="0081716B" w:rsidP="0081716B">
      <w:pPr>
        <w:pStyle w:val="NormalWeb"/>
        <w:numPr>
          <w:ilvl w:val="0"/>
          <w:numId w:val="20"/>
        </w:numPr>
        <w:rPr>
          <w:rFonts w:ascii="Arial" w:hAnsi="Arial" w:cs="Arial"/>
          <w:sz w:val="32"/>
          <w:szCs w:val="32"/>
        </w:rPr>
      </w:pPr>
      <w:r w:rsidRPr="0081716B">
        <w:rPr>
          <w:rFonts w:ascii="Arial" w:hAnsi="Arial" w:cs="Arial"/>
          <w:sz w:val="32"/>
          <w:szCs w:val="32"/>
        </w:rPr>
        <w:t>People living with family can be disadvantaged.</w:t>
      </w:r>
    </w:p>
    <w:p w14:paraId="5B6E573C" w14:textId="77777777" w:rsidR="0081716B" w:rsidRPr="0081716B" w:rsidRDefault="0081716B" w:rsidP="0081716B">
      <w:pPr>
        <w:pStyle w:val="NormalWeb"/>
        <w:numPr>
          <w:ilvl w:val="0"/>
          <w:numId w:val="20"/>
        </w:numPr>
        <w:rPr>
          <w:rFonts w:ascii="Arial" w:hAnsi="Arial" w:cs="Arial"/>
          <w:sz w:val="32"/>
          <w:szCs w:val="32"/>
        </w:rPr>
      </w:pPr>
      <w:r w:rsidRPr="0081716B">
        <w:rPr>
          <w:rFonts w:ascii="Arial" w:hAnsi="Arial" w:cs="Arial"/>
          <w:sz w:val="32"/>
          <w:szCs w:val="32"/>
        </w:rPr>
        <w:t>Information about charging is unclear and inaccessible.</w:t>
      </w:r>
    </w:p>
    <w:p w14:paraId="33156CF1" w14:textId="77777777" w:rsidR="0081716B" w:rsidRDefault="0081716B" w:rsidP="0081716B">
      <w:pPr>
        <w:pStyle w:val="NormalWeb"/>
        <w:numPr>
          <w:ilvl w:val="0"/>
          <w:numId w:val="20"/>
        </w:numPr>
        <w:rPr>
          <w:rFonts w:ascii="Arial" w:hAnsi="Arial" w:cs="Arial"/>
          <w:sz w:val="32"/>
          <w:szCs w:val="32"/>
        </w:rPr>
      </w:pPr>
      <w:r w:rsidRPr="0081716B">
        <w:rPr>
          <w:rFonts w:ascii="Arial" w:hAnsi="Arial" w:cs="Arial"/>
          <w:sz w:val="32"/>
          <w:szCs w:val="32"/>
        </w:rPr>
        <w:t>High charges can lead to debt, stress and withdrawal from care.</w:t>
      </w:r>
    </w:p>
    <w:p w14:paraId="0A4FEB60" w14:textId="134F748A" w:rsidR="003E76B5" w:rsidRPr="0081716B" w:rsidRDefault="003E76B5" w:rsidP="0081716B">
      <w:pPr>
        <w:pStyle w:val="NormalWeb"/>
        <w:numPr>
          <w:ilvl w:val="0"/>
          <w:numId w:val="20"/>
        </w:numPr>
        <w:rPr>
          <w:rFonts w:ascii="Arial" w:hAnsi="Arial" w:cs="Arial"/>
          <w:sz w:val="32"/>
          <w:szCs w:val="32"/>
        </w:rPr>
      </w:pPr>
      <w:r>
        <w:rPr>
          <w:rFonts w:ascii="Arial" w:hAnsi="Arial" w:cs="Arial"/>
          <w:sz w:val="32"/>
          <w:szCs w:val="32"/>
        </w:rPr>
        <w:lastRenderedPageBreak/>
        <w:t xml:space="preserve">There is not enough support early on to </w:t>
      </w:r>
      <w:r w:rsidR="00273F37">
        <w:rPr>
          <w:rFonts w:ascii="Arial" w:hAnsi="Arial" w:cs="Arial"/>
          <w:sz w:val="32"/>
          <w:szCs w:val="32"/>
        </w:rPr>
        <w:t>stop people from getting into debt</w:t>
      </w:r>
    </w:p>
    <w:p w14:paraId="580132B7" w14:textId="5AB77A6D" w:rsidR="0081716B" w:rsidRPr="0081716B" w:rsidRDefault="0081716B" w:rsidP="0081716B">
      <w:pPr>
        <w:pStyle w:val="NormalWeb"/>
        <w:rPr>
          <w:rFonts w:ascii="Arial" w:hAnsi="Arial" w:cs="Arial"/>
          <w:sz w:val="32"/>
          <w:szCs w:val="32"/>
        </w:rPr>
      </w:pPr>
      <w:r w:rsidRPr="0081716B">
        <w:rPr>
          <w:rFonts w:ascii="Arial" w:hAnsi="Arial" w:cs="Arial"/>
          <w:sz w:val="32"/>
          <w:szCs w:val="32"/>
        </w:rPr>
        <w:t>Members also questioned whether the administrative cost of running charging systems</w:t>
      </w:r>
      <w:r w:rsidR="00273F37">
        <w:rPr>
          <w:rFonts w:ascii="Arial" w:hAnsi="Arial" w:cs="Arial"/>
          <w:sz w:val="32"/>
          <w:szCs w:val="32"/>
        </w:rPr>
        <w:t>, i</w:t>
      </w:r>
      <w:r w:rsidRPr="0081716B">
        <w:rPr>
          <w:rFonts w:ascii="Arial" w:hAnsi="Arial" w:cs="Arial"/>
          <w:sz w:val="32"/>
          <w:szCs w:val="32"/>
        </w:rPr>
        <w:t>ncluding reassessments and debt recovery</w:t>
      </w:r>
      <w:r w:rsidR="00273F37">
        <w:rPr>
          <w:rFonts w:ascii="Arial" w:hAnsi="Arial" w:cs="Arial"/>
          <w:sz w:val="32"/>
          <w:szCs w:val="32"/>
        </w:rPr>
        <w:t xml:space="preserve">, </w:t>
      </w:r>
      <w:r w:rsidRPr="0081716B">
        <w:rPr>
          <w:rFonts w:ascii="Arial" w:hAnsi="Arial" w:cs="Arial"/>
          <w:sz w:val="32"/>
          <w:szCs w:val="32"/>
        </w:rPr>
        <w:t>represents value for money.</w:t>
      </w:r>
    </w:p>
    <w:p w14:paraId="4103762A" w14:textId="77777777" w:rsidR="0081716B" w:rsidRPr="0081716B" w:rsidRDefault="0081716B" w:rsidP="0081716B">
      <w:pPr>
        <w:pStyle w:val="NormalWeb"/>
        <w:rPr>
          <w:rFonts w:ascii="Arial" w:hAnsi="Arial" w:cs="Arial"/>
          <w:sz w:val="32"/>
          <w:szCs w:val="32"/>
        </w:rPr>
      </w:pPr>
      <w:r w:rsidRPr="0081716B">
        <w:rPr>
          <w:rFonts w:ascii="Arial" w:hAnsi="Arial" w:cs="Arial"/>
          <w:sz w:val="32"/>
          <w:szCs w:val="32"/>
        </w:rPr>
        <w:t>There was significant concern about the risk of harm, including poverty, isolation and loss of independence.</w:t>
      </w:r>
    </w:p>
    <w:p w14:paraId="3CD90160" w14:textId="77777777" w:rsidR="0081716B" w:rsidRPr="0081716B" w:rsidRDefault="0081716B" w:rsidP="0081716B">
      <w:pPr>
        <w:pStyle w:val="NormalWeb"/>
        <w:rPr>
          <w:rFonts w:ascii="Arial" w:hAnsi="Arial" w:cs="Arial"/>
          <w:sz w:val="32"/>
          <w:szCs w:val="32"/>
        </w:rPr>
      </w:pPr>
      <w:r w:rsidRPr="0081716B">
        <w:rPr>
          <w:rFonts w:ascii="Arial" w:hAnsi="Arial" w:cs="Arial"/>
          <w:sz w:val="32"/>
          <w:szCs w:val="32"/>
        </w:rPr>
        <w:t>While some aspects of charging policy are determined nationally, members were clear that Greater Manchester has scope to improve fairness, consistency and transparency.</w:t>
      </w:r>
    </w:p>
    <w:p w14:paraId="7C1A5564" w14:textId="1AB171CF" w:rsidR="00684F9B" w:rsidRPr="0081716B" w:rsidRDefault="00D1286F">
      <w:pPr>
        <w:pStyle w:val="Heading1"/>
        <w:rPr>
          <w:rFonts w:ascii="Arial" w:hAnsi="Arial" w:cs="Arial"/>
          <w:sz w:val="32"/>
          <w:szCs w:val="32"/>
        </w:rPr>
      </w:pPr>
      <w:r w:rsidRPr="0081716B">
        <w:rPr>
          <w:rFonts w:ascii="Arial" w:hAnsi="Arial" w:cs="Arial"/>
          <w:sz w:val="32"/>
          <w:szCs w:val="32"/>
        </w:rPr>
        <w:t>Advocacy – A Cross-Cutting Issue</w:t>
      </w:r>
    </w:p>
    <w:p w14:paraId="38934CF2" w14:textId="77777777" w:rsidR="0081716B" w:rsidRPr="0081716B" w:rsidRDefault="0081716B" w:rsidP="0081716B">
      <w:pPr>
        <w:pStyle w:val="NormalWeb"/>
        <w:rPr>
          <w:rFonts w:ascii="Arial" w:hAnsi="Arial" w:cs="Arial"/>
          <w:sz w:val="32"/>
          <w:szCs w:val="32"/>
        </w:rPr>
      </w:pPr>
      <w:r w:rsidRPr="0081716B">
        <w:rPr>
          <w:rFonts w:ascii="Arial" w:hAnsi="Arial" w:cs="Arial"/>
          <w:sz w:val="32"/>
          <w:szCs w:val="32"/>
        </w:rPr>
        <w:t>Advocacy emerged repeatedly across both priority themes.</w:t>
      </w:r>
    </w:p>
    <w:p w14:paraId="05FBC020" w14:textId="66872711" w:rsidR="0081716B" w:rsidRDefault="0081716B" w:rsidP="0081716B">
      <w:pPr>
        <w:pStyle w:val="NormalWeb"/>
        <w:rPr>
          <w:rFonts w:ascii="Arial" w:hAnsi="Arial" w:cs="Arial"/>
          <w:sz w:val="32"/>
          <w:szCs w:val="32"/>
        </w:rPr>
      </w:pPr>
      <w:r w:rsidRPr="0081716B">
        <w:rPr>
          <w:rFonts w:ascii="Arial" w:hAnsi="Arial" w:cs="Arial"/>
          <w:sz w:val="32"/>
          <w:szCs w:val="32"/>
        </w:rPr>
        <w:t xml:space="preserve">Members reported that </w:t>
      </w:r>
      <w:r w:rsidR="00986F1C">
        <w:rPr>
          <w:rFonts w:ascii="Arial" w:hAnsi="Arial" w:cs="Arial"/>
          <w:sz w:val="32"/>
          <w:szCs w:val="32"/>
        </w:rPr>
        <w:t xml:space="preserve">sometimes people who are entitled to a Care Act Advocate may not get </w:t>
      </w:r>
      <w:r w:rsidR="004F1E4F">
        <w:rPr>
          <w:rFonts w:ascii="Arial" w:hAnsi="Arial" w:cs="Arial"/>
          <w:sz w:val="32"/>
          <w:szCs w:val="32"/>
        </w:rPr>
        <w:t xml:space="preserve">one. This can be down to the resources provided to deliver this service. </w:t>
      </w:r>
    </w:p>
    <w:p w14:paraId="3D138B7C" w14:textId="77777777" w:rsidR="00023F44" w:rsidRDefault="004F1E4F" w:rsidP="00986F1C">
      <w:pPr>
        <w:rPr>
          <w:rFonts w:ascii="Arial" w:hAnsi="Arial" w:cs="Arial"/>
          <w:sz w:val="32"/>
          <w:szCs w:val="32"/>
          <w:lang w:val="en-GB"/>
        </w:rPr>
      </w:pPr>
      <w:r>
        <w:rPr>
          <w:rFonts w:ascii="Arial" w:hAnsi="Arial" w:cs="Arial"/>
          <w:sz w:val="32"/>
          <w:szCs w:val="32"/>
          <w:lang w:val="en-GB"/>
        </w:rPr>
        <w:t>People also said that l</w:t>
      </w:r>
      <w:r w:rsidR="00986F1C">
        <w:rPr>
          <w:rFonts w:ascii="Arial" w:hAnsi="Arial" w:cs="Arial"/>
          <w:sz w:val="32"/>
          <w:szCs w:val="32"/>
          <w:lang w:val="en-GB"/>
        </w:rPr>
        <w:t xml:space="preserve">ots of people need help to access social care because it is so </w:t>
      </w:r>
      <w:proofErr w:type="gramStart"/>
      <w:r w:rsidR="00986F1C">
        <w:rPr>
          <w:rFonts w:ascii="Arial" w:hAnsi="Arial" w:cs="Arial"/>
          <w:sz w:val="32"/>
          <w:szCs w:val="32"/>
          <w:lang w:val="en-GB"/>
        </w:rPr>
        <w:t>complicated</w:t>
      </w:r>
      <w:proofErr w:type="gramEnd"/>
      <w:r w:rsidR="00986F1C">
        <w:rPr>
          <w:rFonts w:ascii="Arial" w:hAnsi="Arial" w:cs="Arial"/>
          <w:sz w:val="32"/>
          <w:szCs w:val="32"/>
          <w:lang w:val="en-GB"/>
        </w:rPr>
        <w:t xml:space="preserve"> but they are not eligible for an Advocate under Care Act.</w:t>
      </w:r>
      <w:r>
        <w:rPr>
          <w:rFonts w:ascii="Arial" w:hAnsi="Arial" w:cs="Arial"/>
          <w:sz w:val="32"/>
          <w:szCs w:val="32"/>
          <w:lang w:val="en-GB"/>
        </w:rPr>
        <w:t xml:space="preserve"> </w:t>
      </w:r>
    </w:p>
    <w:p w14:paraId="260647CB" w14:textId="77777777" w:rsidR="0081716B" w:rsidRPr="0081716B" w:rsidRDefault="0081716B" w:rsidP="0081716B">
      <w:pPr>
        <w:pStyle w:val="NormalWeb"/>
        <w:rPr>
          <w:rFonts w:ascii="Arial" w:hAnsi="Arial" w:cs="Arial"/>
          <w:sz w:val="32"/>
          <w:szCs w:val="32"/>
        </w:rPr>
      </w:pPr>
      <w:r w:rsidRPr="0081716B">
        <w:rPr>
          <w:rFonts w:ascii="Arial" w:hAnsi="Arial" w:cs="Arial"/>
          <w:sz w:val="32"/>
          <w:szCs w:val="32"/>
        </w:rPr>
        <w:t>Without advocacy, people struggle to:</w:t>
      </w:r>
    </w:p>
    <w:p w14:paraId="59FD0B1D" w14:textId="77777777" w:rsidR="0081716B" w:rsidRPr="0081716B" w:rsidRDefault="0081716B" w:rsidP="0081716B">
      <w:pPr>
        <w:pStyle w:val="NormalWeb"/>
        <w:numPr>
          <w:ilvl w:val="0"/>
          <w:numId w:val="21"/>
        </w:numPr>
        <w:rPr>
          <w:rFonts w:ascii="Arial" w:hAnsi="Arial" w:cs="Arial"/>
          <w:sz w:val="32"/>
          <w:szCs w:val="32"/>
        </w:rPr>
      </w:pPr>
      <w:r w:rsidRPr="0081716B">
        <w:rPr>
          <w:rFonts w:ascii="Arial" w:hAnsi="Arial" w:cs="Arial"/>
          <w:sz w:val="32"/>
          <w:szCs w:val="32"/>
        </w:rPr>
        <w:t>Challenge decisions.</w:t>
      </w:r>
    </w:p>
    <w:p w14:paraId="5BA0459A" w14:textId="77777777" w:rsidR="0081716B" w:rsidRPr="0081716B" w:rsidRDefault="0081716B" w:rsidP="0081716B">
      <w:pPr>
        <w:pStyle w:val="NormalWeb"/>
        <w:numPr>
          <w:ilvl w:val="0"/>
          <w:numId w:val="21"/>
        </w:numPr>
        <w:rPr>
          <w:rFonts w:ascii="Arial" w:hAnsi="Arial" w:cs="Arial"/>
          <w:sz w:val="32"/>
          <w:szCs w:val="32"/>
        </w:rPr>
      </w:pPr>
      <w:r w:rsidRPr="0081716B">
        <w:rPr>
          <w:rFonts w:ascii="Arial" w:hAnsi="Arial" w:cs="Arial"/>
          <w:sz w:val="32"/>
          <w:szCs w:val="32"/>
        </w:rPr>
        <w:t>Understand financial assessments.</w:t>
      </w:r>
    </w:p>
    <w:p w14:paraId="2E9B1EA1" w14:textId="77777777" w:rsidR="0081716B" w:rsidRPr="0081716B" w:rsidRDefault="0081716B" w:rsidP="0081716B">
      <w:pPr>
        <w:pStyle w:val="NormalWeb"/>
        <w:numPr>
          <w:ilvl w:val="0"/>
          <w:numId w:val="21"/>
        </w:numPr>
        <w:rPr>
          <w:rFonts w:ascii="Arial" w:hAnsi="Arial" w:cs="Arial"/>
          <w:sz w:val="32"/>
          <w:szCs w:val="32"/>
        </w:rPr>
      </w:pPr>
      <w:r w:rsidRPr="0081716B">
        <w:rPr>
          <w:rFonts w:ascii="Arial" w:hAnsi="Arial" w:cs="Arial"/>
          <w:sz w:val="32"/>
          <w:szCs w:val="32"/>
        </w:rPr>
        <w:t>Navigate complex systems.</w:t>
      </w:r>
    </w:p>
    <w:p w14:paraId="0FF2DFBB" w14:textId="77777777" w:rsidR="0081716B" w:rsidRPr="0081716B" w:rsidRDefault="0081716B" w:rsidP="0081716B">
      <w:pPr>
        <w:pStyle w:val="NormalWeb"/>
        <w:numPr>
          <w:ilvl w:val="0"/>
          <w:numId w:val="21"/>
        </w:numPr>
        <w:rPr>
          <w:rFonts w:ascii="Arial" w:hAnsi="Arial" w:cs="Arial"/>
          <w:sz w:val="32"/>
          <w:szCs w:val="32"/>
        </w:rPr>
      </w:pPr>
      <w:r w:rsidRPr="0081716B">
        <w:rPr>
          <w:rFonts w:ascii="Arial" w:hAnsi="Arial" w:cs="Arial"/>
          <w:sz w:val="32"/>
          <w:szCs w:val="32"/>
        </w:rPr>
        <w:t>Assert their rights.</w:t>
      </w:r>
    </w:p>
    <w:p w14:paraId="737DC938" w14:textId="77777777" w:rsidR="0081716B" w:rsidRPr="0081716B" w:rsidRDefault="0081716B" w:rsidP="0081716B">
      <w:pPr>
        <w:pStyle w:val="NormalWeb"/>
        <w:rPr>
          <w:rFonts w:ascii="Arial" w:hAnsi="Arial" w:cs="Arial"/>
          <w:sz w:val="32"/>
          <w:szCs w:val="32"/>
        </w:rPr>
      </w:pPr>
      <w:r w:rsidRPr="0081716B">
        <w:rPr>
          <w:rFonts w:ascii="Arial" w:hAnsi="Arial" w:cs="Arial"/>
          <w:sz w:val="32"/>
          <w:szCs w:val="32"/>
        </w:rPr>
        <w:t>Non-Care Act and general advocacy was described as under-resourced and difficult to access.</w:t>
      </w:r>
    </w:p>
    <w:p w14:paraId="488CDE1E" w14:textId="3F7E0DA7" w:rsidR="00684F9B" w:rsidRDefault="0081716B">
      <w:pPr>
        <w:pStyle w:val="Heading1"/>
        <w:rPr>
          <w:rFonts w:ascii="Arial" w:hAnsi="Arial" w:cs="Arial"/>
          <w:sz w:val="32"/>
          <w:szCs w:val="32"/>
        </w:rPr>
      </w:pPr>
      <w:r w:rsidRPr="00E26EA5">
        <w:rPr>
          <w:rFonts w:ascii="Arial" w:hAnsi="Arial" w:cs="Arial"/>
          <w:sz w:val="32"/>
          <w:szCs w:val="32"/>
        </w:rPr>
        <w:lastRenderedPageBreak/>
        <w:t>Wider Engag</w:t>
      </w:r>
      <w:r w:rsidR="00E26EA5" w:rsidRPr="00E26EA5">
        <w:rPr>
          <w:rFonts w:ascii="Arial" w:hAnsi="Arial" w:cs="Arial"/>
          <w:sz w:val="32"/>
          <w:szCs w:val="32"/>
        </w:rPr>
        <w:t>ement</w:t>
      </w:r>
    </w:p>
    <w:p w14:paraId="002117AE" w14:textId="77777777" w:rsidR="00F14575" w:rsidRDefault="00980F57" w:rsidP="00F14575">
      <w:pPr>
        <w:rPr>
          <w:rFonts w:ascii="Arial" w:eastAsia="Times New Roman" w:hAnsi="Arial" w:cs="Arial"/>
          <w:sz w:val="32"/>
          <w:szCs w:val="32"/>
          <w:lang w:val="en-GB" w:eastAsia="en-GB"/>
        </w:rPr>
      </w:pPr>
      <w:r w:rsidRPr="00980F57">
        <w:rPr>
          <w:rFonts w:ascii="Arial" w:eastAsia="Times New Roman" w:hAnsi="Arial" w:cs="Arial"/>
          <w:sz w:val="32"/>
          <w:szCs w:val="32"/>
          <w:lang w:val="en-GB" w:eastAsia="en-GB"/>
        </w:rPr>
        <w:t>To make sure our recommendations reflected more than just the voices in the main meetings, we reached out across Greater Manchester to listen to others.</w:t>
      </w:r>
    </w:p>
    <w:p w14:paraId="0BC5314A" w14:textId="47E3903C" w:rsidR="00980F57" w:rsidRPr="00F14575" w:rsidRDefault="00980F57" w:rsidP="00F14575">
      <w:pPr>
        <w:rPr>
          <w:rFonts w:ascii="Arial" w:eastAsia="Times New Roman" w:hAnsi="Arial" w:cs="Arial"/>
          <w:sz w:val="32"/>
          <w:szCs w:val="32"/>
          <w:lang w:val="en-GB" w:eastAsia="en-GB"/>
        </w:rPr>
      </w:pPr>
      <w:r w:rsidRPr="00F14575">
        <w:rPr>
          <w:rFonts w:ascii="Arial" w:eastAsia="Times New Roman" w:hAnsi="Arial" w:cs="Arial"/>
          <w:sz w:val="32"/>
          <w:szCs w:val="32"/>
          <w:lang w:val="en-GB" w:eastAsia="en-GB"/>
        </w:rPr>
        <w:t xml:space="preserve">We spoke with Disabled people, Deaf </w:t>
      </w:r>
      <w:r w:rsidR="00723786" w:rsidRPr="00F14575">
        <w:rPr>
          <w:rFonts w:ascii="Arial" w:eastAsia="Times New Roman" w:hAnsi="Arial" w:cs="Arial"/>
          <w:sz w:val="32"/>
          <w:szCs w:val="32"/>
          <w:lang w:val="en-GB" w:eastAsia="en-GB"/>
        </w:rPr>
        <w:t xml:space="preserve">people and deaf </w:t>
      </w:r>
      <w:r w:rsidRPr="00F14575">
        <w:rPr>
          <w:rFonts w:ascii="Arial" w:eastAsia="Times New Roman" w:hAnsi="Arial" w:cs="Arial"/>
          <w:sz w:val="32"/>
          <w:szCs w:val="32"/>
          <w:lang w:val="en-GB" w:eastAsia="en-GB"/>
        </w:rPr>
        <w:t>BSL users, learning disabled self-advocates, older people, family carers, Global Majority communities, advocacy groups, care providers and people working within social care and local authorities. Some conversations were structured meetings. Others were smaller, more informal discussions where people shared openly about their experiences.</w:t>
      </w:r>
    </w:p>
    <w:p w14:paraId="5FF1911B" w14:textId="77777777" w:rsidR="00980F57" w:rsidRPr="00980F57" w:rsidRDefault="00980F57" w:rsidP="00980F57">
      <w:pPr>
        <w:pStyle w:val="Heading1"/>
        <w:rPr>
          <w:rFonts w:ascii="Arial" w:eastAsia="Times New Roman" w:hAnsi="Arial" w:cs="Arial"/>
          <w:b w:val="0"/>
          <w:bCs w:val="0"/>
          <w:color w:val="auto"/>
          <w:sz w:val="32"/>
          <w:szCs w:val="32"/>
          <w:lang w:val="en-GB" w:eastAsia="en-GB"/>
        </w:rPr>
      </w:pPr>
      <w:r w:rsidRPr="00980F57">
        <w:rPr>
          <w:rFonts w:ascii="Arial" w:eastAsia="Times New Roman" w:hAnsi="Arial" w:cs="Arial"/>
          <w:b w:val="0"/>
          <w:bCs w:val="0"/>
          <w:color w:val="auto"/>
          <w:sz w:val="32"/>
          <w:szCs w:val="32"/>
          <w:lang w:val="en-GB" w:eastAsia="en-GB"/>
        </w:rPr>
        <w:t>We wanted to check that the issues we had prioritised were not isolated experiences, but themes being felt across different boroughs and communities. We also wanted to learn from examples of good practice already happening.</w:t>
      </w:r>
    </w:p>
    <w:p w14:paraId="382EF103" w14:textId="6C35E39C" w:rsidR="00D33691" w:rsidRDefault="00980F57" w:rsidP="00D33691">
      <w:pPr>
        <w:pStyle w:val="Heading1"/>
        <w:rPr>
          <w:rFonts w:ascii="Arial" w:eastAsia="Times New Roman" w:hAnsi="Arial" w:cs="Arial"/>
          <w:b w:val="0"/>
          <w:bCs w:val="0"/>
          <w:color w:val="auto"/>
          <w:sz w:val="32"/>
          <w:szCs w:val="32"/>
          <w:lang w:val="en-GB" w:eastAsia="en-GB"/>
        </w:rPr>
      </w:pPr>
      <w:r w:rsidRPr="00980F57">
        <w:rPr>
          <w:rFonts w:ascii="Arial" w:eastAsia="Times New Roman" w:hAnsi="Arial" w:cs="Arial"/>
          <w:b w:val="0"/>
          <w:bCs w:val="0"/>
          <w:color w:val="auto"/>
          <w:sz w:val="32"/>
          <w:szCs w:val="32"/>
          <w:lang w:val="en-GB" w:eastAsia="en-GB"/>
        </w:rPr>
        <w:t>This wider engagement gave us confidence that the recommendations are grounded in real experiences and shaped by a broad range of perspectives. A full list of organisations and networks who contributed to this work is provided in Appendix 1.</w:t>
      </w:r>
    </w:p>
    <w:p w14:paraId="75C5A993" w14:textId="36A1A394" w:rsidR="00D33691" w:rsidRPr="00B20EA6" w:rsidRDefault="00D33691" w:rsidP="00D33691">
      <w:pPr>
        <w:rPr>
          <w:rFonts w:ascii="Arial" w:hAnsi="Arial" w:cs="Arial"/>
          <w:sz w:val="32"/>
          <w:szCs w:val="32"/>
          <w:lang w:val="en-GB" w:eastAsia="en-GB"/>
        </w:rPr>
      </w:pPr>
      <w:r w:rsidRPr="00B20EA6">
        <w:rPr>
          <w:sz w:val="32"/>
          <w:szCs w:val="32"/>
          <w:lang w:val="en-GB" w:eastAsia="en-GB"/>
        </w:rPr>
        <w:br/>
      </w:r>
      <w:r w:rsidRPr="00B20EA6">
        <w:rPr>
          <w:rFonts w:ascii="Arial" w:hAnsi="Arial" w:cs="Arial"/>
          <w:sz w:val="32"/>
          <w:szCs w:val="32"/>
          <w:lang w:val="en-GB" w:eastAsia="en-GB"/>
        </w:rPr>
        <w:t xml:space="preserve">We also produced a monthly email newsletter so that anyone who was interested in our work </w:t>
      </w:r>
      <w:r w:rsidR="00B20EA6" w:rsidRPr="00B20EA6">
        <w:rPr>
          <w:rFonts w:ascii="Arial" w:hAnsi="Arial" w:cs="Arial"/>
          <w:sz w:val="32"/>
          <w:szCs w:val="32"/>
          <w:lang w:val="en-GB" w:eastAsia="en-GB"/>
        </w:rPr>
        <w:t xml:space="preserve">could keep up to date with what we were doing. </w:t>
      </w:r>
    </w:p>
    <w:p w14:paraId="0194CD12" w14:textId="6ACC2777" w:rsidR="00B20EA6" w:rsidRPr="00B20EA6" w:rsidRDefault="00B20EA6" w:rsidP="00D33691">
      <w:pPr>
        <w:rPr>
          <w:rFonts w:ascii="Arial" w:hAnsi="Arial" w:cs="Arial"/>
          <w:sz w:val="32"/>
          <w:szCs w:val="32"/>
          <w:lang w:val="en-GB" w:eastAsia="en-GB"/>
        </w:rPr>
      </w:pPr>
      <w:r w:rsidRPr="00B20EA6">
        <w:rPr>
          <w:rFonts w:ascii="Arial" w:hAnsi="Arial" w:cs="Arial"/>
          <w:sz w:val="32"/>
          <w:szCs w:val="32"/>
          <w:lang w:val="en-GB" w:eastAsia="en-GB"/>
        </w:rPr>
        <w:t xml:space="preserve">We also provided an update to the Greater Manchester Disabled People’s Panel each month so that their views and input could be included. </w:t>
      </w:r>
    </w:p>
    <w:p w14:paraId="7C48946D" w14:textId="5381782E" w:rsidR="0081716B" w:rsidRPr="008624CD" w:rsidRDefault="008624CD" w:rsidP="00980F57">
      <w:pPr>
        <w:pStyle w:val="Heading1"/>
        <w:rPr>
          <w:rFonts w:ascii="Arial" w:hAnsi="Arial" w:cs="Arial"/>
          <w:sz w:val="32"/>
          <w:szCs w:val="32"/>
        </w:rPr>
      </w:pPr>
      <w:r w:rsidRPr="008624CD">
        <w:rPr>
          <w:rFonts w:ascii="Arial" w:hAnsi="Arial" w:cs="Arial"/>
        </w:rPr>
        <w:lastRenderedPageBreak/>
        <w:t>How We Work with Decision-Makers to Make Change Happen</w:t>
      </w:r>
    </w:p>
    <w:p w14:paraId="67B73F55" w14:textId="227E2A81" w:rsidR="008624CD" w:rsidRPr="008624CD" w:rsidRDefault="008624CD" w:rsidP="008624CD">
      <w:pPr>
        <w:pStyle w:val="NormalWeb"/>
        <w:rPr>
          <w:rFonts w:ascii="Arial" w:hAnsi="Arial" w:cs="Arial"/>
          <w:sz w:val="32"/>
          <w:szCs w:val="32"/>
        </w:rPr>
      </w:pPr>
      <w:r w:rsidRPr="00B16B49">
        <w:rPr>
          <w:rFonts w:ascii="Arial" w:hAnsi="Arial" w:cs="Arial"/>
          <w:sz w:val="32"/>
          <w:szCs w:val="32"/>
        </w:rPr>
        <w:t>From the beginning, this work has been about bringing people together</w:t>
      </w:r>
      <w:r w:rsidR="00C75E79">
        <w:rPr>
          <w:rFonts w:ascii="Arial" w:hAnsi="Arial" w:cs="Arial"/>
          <w:sz w:val="32"/>
          <w:szCs w:val="32"/>
        </w:rPr>
        <w:t xml:space="preserve">. It is about </w:t>
      </w:r>
      <w:r w:rsidRPr="00B16B49">
        <w:rPr>
          <w:rFonts w:ascii="Arial" w:hAnsi="Arial" w:cs="Arial"/>
          <w:sz w:val="32"/>
          <w:szCs w:val="32"/>
        </w:rPr>
        <w:t>those with lived experience and those responsible for leading</w:t>
      </w:r>
      <w:r w:rsidRPr="008624CD">
        <w:rPr>
          <w:rFonts w:ascii="Arial" w:hAnsi="Arial" w:cs="Arial"/>
          <w:sz w:val="32"/>
          <w:szCs w:val="32"/>
        </w:rPr>
        <w:t xml:space="preserve"> and delivering services</w:t>
      </w:r>
      <w:r w:rsidR="00C75E79">
        <w:rPr>
          <w:rFonts w:ascii="Arial" w:hAnsi="Arial" w:cs="Arial"/>
          <w:sz w:val="32"/>
          <w:szCs w:val="32"/>
        </w:rPr>
        <w:t xml:space="preserve"> working together</w:t>
      </w:r>
      <w:r w:rsidRPr="008624CD">
        <w:rPr>
          <w:rFonts w:ascii="Arial" w:hAnsi="Arial" w:cs="Arial"/>
          <w:sz w:val="32"/>
          <w:szCs w:val="32"/>
        </w:rPr>
        <w:t>.</w:t>
      </w:r>
    </w:p>
    <w:p w14:paraId="7C058A6C" w14:textId="2CD5D57A" w:rsidR="008624CD" w:rsidRDefault="008624CD" w:rsidP="008624CD">
      <w:pPr>
        <w:pStyle w:val="NormalWeb"/>
        <w:rPr>
          <w:rFonts w:ascii="Arial" w:hAnsi="Arial" w:cs="Arial"/>
          <w:sz w:val="32"/>
          <w:szCs w:val="32"/>
        </w:rPr>
      </w:pPr>
      <w:r w:rsidRPr="55ADAC70">
        <w:rPr>
          <w:rFonts w:ascii="Arial" w:hAnsi="Arial" w:cs="Arial"/>
          <w:sz w:val="32"/>
          <w:szCs w:val="32"/>
        </w:rPr>
        <w:t xml:space="preserve">The </w:t>
      </w:r>
      <w:r w:rsidR="00C75E79">
        <w:rPr>
          <w:rFonts w:ascii="Arial" w:hAnsi="Arial" w:cs="Arial"/>
          <w:sz w:val="32"/>
          <w:szCs w:val="32"/>
        </w:rPr>
        <w:t>Commission was</w:t>
      </w:r>
      <w:r w:rsidRPr="55ADAC70">
        <w:rPr>
          <w:rFonts w:ascii="Arial" w:hAnsi="Arial" w:cs="Arial"/>
          <w:sz w:val="32"/>
          <w:szCs w:val="32"/>
        </w:rPr>
        <w:t xml:space="preserve"> supported by an Oversight Group made up of senior leaders from across Greater Manchester. Their role </w:t>
      </w:r>
      <w:r w:rsidR="00C75E79">
        <w:rPr>
          <w:rFonts w:ascii="Arial" w:hAnsi="Arial" w:cs="Arial"/>
          <w:sz w:val="32"/>
          <w:szCs w:val="32"/>
        </w:rPr>
        <w:t>was</w:t>
      </w:r>
      <w:r w:rsidR="25564F75" w:rsidRPr="55ADAC70">
        <w:rPr>
          <w:rFonts w:ascii="Arial" w:hAnsi="Arial" w:cs="Arial"/>
          <w:sz w:val="32"/>
          <w:szCs w:val="32"/>
        </w:rPr>
        <w:t xml:space="preserve"> </w:t>
      </w:r>
      <w:r w:rsidR="00C75E79">
        <w:rPr>
          <w:rFonts w:ascii="Arial" w:hAnsi="Arial" w:cs="Arial"/>
          <w:sz w:val="32"/>
          <w:szCs w:val="32"/>
        </w:rPr>
        <w:t xml:space="preserve">to support us and ensure that the work we did would get to the right </w:t>
      </w:r>
      <w:r w:rsidR="00C841B4">
        <w:rPr>
          <w:rFonts w:ascii="Arial" w:hAnsi="Arial" w:cs="Arial"/>
          <w:sz w:val="32"/>
          <w:szCs w:val="32"/>
        </w:rPr>
        <w:t xml:space="preserve">places where decisions can be made to change things. </w:t>
      </w:r>
    </w:p>
    <w:p w14:paraId="7B9C5CAC" w14:textId="77777777" w:rsidR="008624CD" w:rsidRPr="008624CD" w:rsidRDefault="008624CD" w:rsidP="008624CD">
      <w:pPr>
        <w:pStyle w:val="NormalWeb"/>
        <w:rPr>
          <w:rFonts w:ascii="Arial" w:hAnsi="Arial" w:cs="Arial"/>
          <w:sz w:val="32"/>
          <w:szCs w:val="32"/>
        </w:rPr>
      </w:pPr>
      <w:r w:rsidRPr="008624CD">
        <w:rPr>
          <w:rFonts w:ascii="Arial" w:hAnsi="Arial" w:cs="Arial"/>
          <w:sz w:val="32"/>
          <w:szCs w:val="32"/>
        </w:rPr>
        <w:t>To make sure ideas can move forward, recommendations will be shared with:</w:t>
      </w:r>
    </w:p>
    <w:p w14:paraId="389C3409" w14:textId="77777777" w:rsidR="008624CD" w:rsidRPr="008624CD" w:rsidRDefault="008624CD" w:rsidP="008624CD">
      <w:pPr>
        <w:pStyle w:val="NormalWeb"/>
        <w:numPr>
          <w:ilvl w:val="0"/>
          <w:numId w:val="27"/>
        </w:numPr>
        <w:rPr>
          <w:rFonts w:ascii="Arial" w:hAnsi="Arial" w:cs="Arial"/>
          <w:sz w:val="32"/>
          <w:szCs w:val="32"/>
        </w:rPr>
      </w:pPr>
      <w:r w:rsidRPr="008624CD">
        <w:rPr>
          <w:rFonts w:ascii="Arial" w:hAnsi="Arial" w:cs="Arial"/>
          <w:sz w:val="32"/>
          <w:szCs w:val="32"/>
        </w:rPr>
        <w:t>The Greater Manchester Integrated Care Partnership Board</w:t>
      </w:r>
    </w:p>
    <w:p w14:paraId="1C2A9AF7" w14:textId="77777777" w:rsidR="008624CD" w:rsidRDefault="008624CD" w:rsidP="008624CD">
      <w:pPr>
        <w:pStyle w:val="NormalWeb"/>
        <w:numPr>
          <w:ilvl w:val="0"/>
          <w:numId w:val="27"/>
        </w:numPr>
        <w:rPr>
          <w:rFonts w:ascii="Arial" w:hAnsi="Arial" w:cs="Arial"/>
          <w:sz w:val="32"/>
          <w:szCs w:val="32"/>
        </w:rPr>
      </w:pPr>
      <w:r w:rsidRPr="008624CD">
        <w:rPr>
          <w:rFonts w:ascii="Arial" w:hAnsi="Arial" w:cs="Arial"/>
          <w:sz w:val="32"/>
          <w:szCs w:val="32"/>
        </w:rPr>
        <w:t>Individual Local Authorities</w:t>
      </w:r>
    </w:p>
    <w:p w14:paraId="215789DA" w14:textId="3E863E16" w:rsidR="00D33691" w:rsidRPr="008624CD" w:rsidRDefault="00D33691" w:rsidP="008624CD">
      <w:pPr>
        <w:pStyle w:val="NormalWeb"/>
        <w:numPr>
          <w:ilvl w:val="0"/>
          <w:numId w:val="27"/>
        </w:numPr>
        <w:rPr>
          <w:rFonts w:ascii="Arial" w:hAnsi="Arial" w:cs="Arial"/>
          <w:sz w:val="32"/>
          <w:szCs w:val="32"/>
        </w:rPr>
      </w:pPr>
      <w:r>
        <w:rPr>
          <w:rFonts w:ascii="Arial" w:hAnsi="Arial" w:cs="Arial"/>
          <w:sz w:val="32"/>
          <w:szCs w:val="32"/>
        </w:rPr>
        <w:t xml:space="preserve">Anyone in Greater Manchester that </w:t>
      </w:r>
      <w:r w:rsidR="009A40A2">
        <w:rPr>
          <w:rFonts w:ascii="Arial" w:hAnsi="Arial" w:cs="Arial"/>
          <w:sz w:val="32"/>
          <w:szCs w:val="32"/>
        </w:rPr>
        <w:t xml:space="preserve">was </w:t>
      </w:r>
      <w:r>
        <w:rPr>
          <w:rFonts w:ascii="Arial" w:hAnsi="Arial" w:cs="Arial"/>
          <w:sz w:val="32"/>
          <w:szCs w:val="32"/>
        </w:rPr>
        <w:t>interested the work</w:t>
      </w:r>
    </w:p>
    <w:p w14:paraId="2987C694" w14:textId="77777777" w:rsidR="008624CD" w:rsidRPr="008624CD" w:rsidRDefault="008624CD" w:rsidP="008624CD">
      <w:pPr>
        <w:pStyle w:val="NormalWeb"/>
        <w:rPr>
          <w:rFonts w:ascii="Arial" w:hAnsi="Arial" w:cs="Arial"/>
          <w:sz w:val="32"/>
          <w:szCs w:val="32"/>
        </w:rPr>
      </w:pPr>
      <w:r w:rsidRPr="008624CD">
        <w:rPr>
          <w:rFonts w:ascii="Arial" w:hAnsi="Arial" w:cs="Arial"/>
          <w:sz w:val="32"/>
          <w:szCs w:val="32"/>
        </w:rPr>
        <w:t>Some areas, such as social care charging, are shaped by national policy and funding decisions. However, there is still meaningful work that can be done locally by working together across Greater Manchester to improve consistency and practice.</w:t>
      </w:r>
    </w:p>
    <w:p w14:paraId="3CA1ADA1" w14:textId="77777777" w:rsidR="008624CD" w:rsidRDefault="008624CD" w:rsidP="008624CD">
      <w:pPr>
        <w:pStyle w:val="NormalWeb"/>
        <w:rPr>
          <w:rFonts w:ascii="Arial" w:hAnsi="Arial" w:cs="Arial"/>
          <w:sz w:val="32"/>
          <w:szCs w:val="32"/>
        </w:rPr>
      </w:pPr>
      <w:r w:rsidRPr="008624CD">
        <w:rPr>
          <w:rFonts w:ascii="Arial" w:hAnsi="Arial" w:cs="Arial"/>
          <w:sz w:val="32"/>
          <w:szCs w:val="32"/>
        </w:rPr>
        <w:t>Our aim has always been to work alongside decision-makers, not separately from them — so that lived experience directly informs the choices being made about adult social care.</w:t>
      </w:r>
    </w:p>
    <w:p w14:paraId="0DBB06E4" w14:textId="77777777" w:rsidR="002544A1" w:rsidRPr="002544A1" w:rsidRDefault="002544A1" w:rsidP="002544A1">
      <w:pPr>
        <w:pStyle w:val="NormalWeb"/>
        <w:rPr>
          <w:rFonts w:ascii="Arial" w:hAnsi="Arial" w:cs="Arial"/>
          <w:sz w:val="32"/>
          <w:szCs w:val="32"/>
        </w:rPr>
      </w:pPr>
      <w:r w:rsidRPr="002544A1">
        <w:rPr>
          <w:rFonts w:ascii="Arial" w:hAnsi="Arial" w:cs="Arial"/>
          <w:sz w:val="32"/>
          <w:szCs w:val="32"/>
        </w:rPr>
        <w:t>We created a space where lived experience and system leadership could speak honestly about pressures, constraints and realities.</w:t>
      </w:r>
    </w:p>
    <w:p w14:paraId="5B041FEF" w14:textId="77777777" w:rsidR="002544A1" w:rsidRPr="002544A1" w:rsidRDefault="002544A1" w:rsidP="002544A1">
      <w:pPr>
        <w:pStyle w:val="NormalWeb"/>
        <w:rPr>
          <w:rFonts w:ascii="Arial" w:hAnsi="Arial" w:cs="Arial"/>
          <w:sz w:val="32"/>
          <w:szCs w:val="32"/>
        </w:rPr>
      </w:pPr>
      <w:r w:rsidRPr="002544A1">
        <w:rPr>
          <w:rFonts w:ascii="Arial" w:hAnsi="Arial" w:cs="Arial"/>
          <w:sz w:val="32"/>
          <w:szCs w:val="32"/>
        </w:rPr>
        <w:lastRenderedPageBreak/>
        <w:t>This helped build mutual understanding — not just about what needs to change, but about how change can realistically happen.</w:t>
      </w:r>
    </w:p>
    <w:p w14:paraId="4849FC20" w14:textId="77777777" w:rsidR="002544A1" w:rsidRPr="002544A1" w:rsidRDefault="002544A1" w:rsidP="002544A1">
      <w:pPr>
        <w:pStyle w:val="NormalWeb"/>
        <w:rPr>
          <w:rFonts w:ascii="Arial" w:hAnsi="Arial" w:cs="Arial"/>
          <w:sz w:val="32"/>
          <w:szCs w:val="32"/>
        </w:rPr>
      </w:pPr>
      <w:r w:rsidRPr="002544A1">
        <w:rPr>
          <w:rFonts w:ascii="Arial" w:hAnsi="Arial" w:cs="Arial"/>
          <w:sz w:val="32"/>
          <w:szCs w:val="32"/>
        </w:rPr>
        <w:t>By bringing people together in this way, the recommendations reflect both lived experience and operational reality.</w:t>
      </w:r>
    </w:p>
    <w:p w14:paraId="75207FF6" w14:textId="7AD9FD92" w:rsidR="002544A1" w:rsidRDefault="002544A1" w:rsidP="008624CD">
      <w:pPr>
        <w:pStyle w:val="NormalWeb"/>
        <w:rPr>
          <w:rFonts w:ascii="Arial" w:hAnsi="Arial" w:cs="Arial"/>
          <w:sz w:val="32"/>
          <w:szCs w:val="32"/>
        </w:rPr>
      </w:pPr>
      <w:r w:rsidRPr="002544A1">
        <w:rPr>
          <w:rFonts w:ascii="Arial" w:hAnsi="Arial" w:cs="Arial"/>
          <w:sz w:val="32"/>
          <w:szCs w:val="32"/>
        </w:rPr>
        <w:t>This is what makes this work different.</w:t>
      </w:r>
    </w:p>
    <w:p w14:paraId="7F2596B1" w14:textId="77777777" w:rsidR="00E26EA5" w:rsidRDefault="00E26EA5" w:rsidP="00E26EA5">
      <w:pPr>
        <w:pStyle w:val="Heading1"/>
        <w:rPr>
          <w:rFonts w:ascii="Arial" w:hAnsi="Arial" w:cs="Arial"/>
          <w:sz w:val="32"/>
          <w:szCs w:val="32"/>
          <w:lang w:val="en-GB"/>
        </w:rPr>
      </w:pPr>
      <w:r w:rsidRPr="00E26EA5">
        <w:rPr>
          <w:rFonts w:ascii="Arial" w:hAnsi="Arial" w:cs="Arial"/>
          <w:sz w:val="32"/>
          <w:szCs w:val="32"/>
          <w:lang w:val="en-GB"/>
        </w:rPr>
        <w:t>Conclusion</w:t>
      </w:r>
    </w:p>
    <w:p w14:paraId="2CC4E394" w14:textId="77777777" w:rsidR="00205631" w:rsidRPr="00205631" w:rsidRDefault="00205631" w:rsidP="00205631">
      <w:pPr>
        <w:rPr>
          <w:lang w:val="en-GB"/>
        </w:rPr>
      </w:pPr>
    </w:p>
    <w:p w14:paraId="6012FAE9" w14:textId="744822CF" w:rsidR="00E26EA5" w:rsidRPr="00E26EA5" w:rsidRDefault="00E26EA5" w:rsidP="00E26EA5">
      <w:pPr>
        <w:rPr>
          <w:rFonts w:ascii="Arial" w:hAnsi="Arial" w:cs="Arial"/>
          <w:sz w:val="32"/>
          <w:szCs w:val="32"/>
          <w:lang w:val="en-GB"/>
        </w:rPr>
      </w:pPr>
      <w:r w:rsidRPr="00E26EA5">
        <w:rPr>
          <w:rFonts w:ascii="Arial" w:hAnsi="Arial" w:cs="Arial"/>
          <w:sz w:val="32"/>
          <w:szCs w:val="32"/>
          <w:lang w:val="en-GB"/>
        </w:rPr>
        <w:t>The Greater Manchester Social Care Commission has demonstrated that genuine co-production between lived experience and system leadership is possible and constructive.</w:t>
      </w:r>
      <w:r w:rsidR="000D7D12">
        <w:rPr>
          <w:rFonts w:ascii="Arial" w:hAnsi="Arial" w:cs="Arial"/>
          <w:sz w:val="32"/>
          <w:szCs w:val="32"/>
          <w:lang w:val="en-GB"/>
        </w:rPr>
        <w:t xml:space="preserve"> It provided a safe space to discuss issues and ideas and a way to work together on coming up with </w:t>
      </w:r>
      <w:proofErr w:type="spellStart"/>
      <w:r w:rsidR="000D7D12">
        <w:rPr>
          <w:rFonts w:ascii="Arial" w:hAnsi="Arial" w:cs="Arial"/>
          <w:sz w:val="32"/>
          <w:szCs w:val="32"/>
          <w:lang w:val="en-GB"/>
        </w:rPr>
        <w:t>ththings</w:t>
      </w:r>
      <w:proofErr w:type="spellEnd"/>
      <w:r w:rsidR="000D7D12">
        <w:rPr>
          <w:rFonts w:ascii="Arial" w:hAnsi="Arial" w:cs="Arial"/>
          <w:sz w:val="32"/>
          <w:szCs w:val="32"/>
          <w:lang w:val="en-GB"/>
        </w:rPr>
        <w:t xml:space="preserve"> that would make things better. </w:t>
      </w:r>
    </w:p>
    <w:p w14:paraId="3243385B" w14:textId="594C81E1" w:rsidR="00E26EA5" w:rsidRPr="00E26EA5" w:rsidRDefault="00E26EA5" w:rsidP="00E26EA5">
      <w:pPr>
        <w:rPr>
          <w:rFonts w:ascii="Arial" w:hAnsi="Arial" w:cs="Arial"/>
          <w:sz w:val="32"/>
          <w:szCs w:val="32"/>
          <w:lang w:val="en-GB"/>
        </w:rPr>
      </w:pPr>
      <w:r w:rsidRPr="00E26EA5">
        <w:rPr>
          <w:rFonts w:ascii="Arial" w:hAnsi="Arial" w:cs="Arial"/>
          <w:sz w:val="32"/>
          <w:szCs w:val="32"/>
          <w:lang w:val="en-GB"/>
        </w:rPr>
        <w:t xml:space="preserve">The Commission </w:t>
      </w:r>
      <w:r w:rsidR="000D7D12">
        <w:rPr>
          <w:rFonts w:ascii="Arial" w:hAnsi="Arial" w:cs="Arial"/>
          <w:sz w:val="32"/>
          <w:szCs w:val="32"/>
          <w:lang w:val="en-GB"/>
        </w:rPr>
        <w:t>is</w:t>
      </w:r>
      <w:r w:rsidRPr="00E26EA5">
        <w:rPr>
          <w:rFonts w:ascii="Arial" w:hAnsi="Arial" w:cs="Arial"/>
          <w:sz w:val="32"/>
          <w:szCs w:val="32"/>
          <w:lang w:val="en-GB"/>
        </w:rPr>
        <w:t xml:space="preserve"> ready to continue working in partnership to translate these recommendations into </w:t>
      </w:r>
      <w:r w:rsidR="000D7D12">
        <w:rPr>
          <w:rFonts w:ascii="Arial" w:hAnsi="Arial" w:cs="Arial"/>
          <w:sz w:val="32"/>
          <w:szCs w:val="32"/>
          <w:lang w:val="en-GB"/>
        </w:rPr>
        <w:t xml:space="preserve">real change. </w:t>
      </w:r>
    </w:p>
    <w:p w14:paraId="57D5C89C" w14:textId="77777777" w:rsidR="00E26EA5" w:rsidRPr="00E26EA5" w:rsidRDefault="00E26EA5" w:rsidP="00E26EA5">
      <w:pPr>
        <w:rPr>
          <w:rFonts w:ascii="Arial" w:hAnsi="Arial" w:cs="Arial"/>
          <w:sz w:val="32"/>
          <w:szCs w:val="32"/>
          <w:lang w:val="en-GB"/>
        </w:rPr>
      </w:pPr>
      <w:r w:rsidRPr="00E26EA5">
        <w:rPr>
          <w:rFonts w:ascii="Arial" w:hAnsi="Arial" w:cs="Arial"/>
          <w:sz w:val="32"/>
          <w:szCs w:val="32"/>
          <w:lang w:val="en-GB"/>
        </w:rPr>
        <w:t>The work should not end in March 2026.</w:t>
      </w:r>
    </w:p>
    <w:p w14:paraId="3F7DE270" w14:textId="20E907E5" w:rsidR="00E26EA5" w:rsidRDefault="00E26EA5" w:rsidP="00E26EA5">
      <w:pPr>
        <w:rPr>
          <w:rFonts w:ascii="Arial" w:hAnsi="Arial" w:cs="Arial"/>
          <w:sz w:val="32"/>
          <w:szCs w:val="32"/>
          <w:lang w:val="en-GB"/>
        </w:rPr>
      </w:pPr>
      <w:r w:rsidRPr="00E26EA5">
        <w:rPr>
          <w:rFonts w:ascii="Arial" w:hAnsi="Arial" w:cs="Arial"/>
          <w:sz w:val="32"/>
          <w:szCs w:val="32"/>
          <w:lang w:val="en-GB"/>
        </w:rPr>
        <w:t xml:space="preserve">The momentum created provides a strong foundation for </w:t>
      </w:r>
      <w:r w:rsidR="00DB2218">
        <w:rPr>
          <w:rFonts w:ascii="Arial" w:hAnsi="Arial" w:cs="Arial"/>
          <w:sz w:val="32"/>
          <w:szCs w:val="32"/>
          <w:lang w:val="en-GB"/>
        </w:rPr>
        <w:t xml:space="preserve">more work. </w:t>
      </w:r>
    </w:p>
    <w:p w14:paraId="146F5132" w14:textId="77777777" w:rsidR="00DB2218" w:rsidRDefault="00DB2218" w:rsidP="00E26EA5">
      <w:pPr>
        <w:rPr>
          <w:rFonts w:ascii="Arial" w:hAnsi="Arial" w:cs="Arial"/>
          <w:sz w:val="32"/>
          <w:szCs w:val="32"/>
          <w:lang w:val="en-GB"/>
        </w:rPr>
      </w:pPr>
    </w:p>
    <w:p w14:paraId="6D89907B" w14:textId="77777777" w:rsidR="00205631" w:rsidRDefault="00205631" w:rsidP="00EA2754">
      <w:pPr>
        <w:pStyle w:val="Heading1"/>
        <w:rPr>
          <w:rFonts w:ascii="Arial" w:hAnsi="Arial" w:cs="Arial"/>
          <w:sz w:val="32"/>
          <w:szCs w:val="32"/>
        </w:rPr>
      </w:pPr>
    </w:p>
    <w:p w14:paraId="7090B763" w14:textId="2AFE016E" w:rsidR="00EA2754" w:rsidRDefault="00EA2754" w:rsidP="00EA2754">
      <w:pPr>
        <w:pStyle w:val="Heading1"/>
        <w:rPr>
          <w:rFonts w:ascii="Arial" w:hAnsi="Arial" w:cs="Arial"/>
          <w:sz w:val="32"/>
          <w:szCs w:val="32"/>
        </w:rPr>
      </w:pPr>
      <w:r w:rsidRPr="00EA2754">
        <w:rPr>
          <w:rFonts w:ascii="Arial" w:hAnsi="Arial" w:cs="Arial"/>
          <w:sz w:val="32"/>
          <w:szCs w:val="32"/>
        </w:rPr>
        <w:t>Next Steps and Future Participation</w:t>
      </w:r>
    </w:p>
    <w:p w14:paraId="32FFEEFE" w14:textId="5C520BFB" w:rsidR="00EA2754" w:rsidRPr="00EA2754" w:rsidRDefault="00EA2754" w:rsidP="00EA2754">
      <w:pPr>
        <w:rPr>
          <w:rFonts w:ascii="Arial" w:hAnsi="Arial" w:cs="Arial"/>
          <w:sz w:val="32"/>
          <w:szCs w:val="32"/>
        </w:rPr>
      </w:pPr>
      <w:r w:rsidRPr="00EA2754">
        <w:rPr>
          <w:rFonts w:ascii="Arial" w:hAnsi="Arial" w:cs="Arial"/>
          <w:sz w:val="32"/>
          <w:szCs w:val="32"/>
        </w:rPr>
        <w:t>Members reflected on how the Commission could continue to grow if this work progresses into a further phase. While the Commission already brought together a broad range of voices, members highlighted the value of strengthening representation from some communities who experience social care in different ways.</w:t>
      </w:r>
    </w:p>
    <w:p w14:paraId="1F80643C" w14:textId="77777777" w:rsidR="00EA2754" w:rsidRDefault="00EA2754" w:rsidP="00EA2754">
      <w:pPr>
        <w:rPr>
          <w:rFonts w:ascii="Arial" w:hAnsi="Arial" w:cs="Arial"/>
          <w:sz w:val="32"/>
          <w:szCs w:val="32"/>
          <w:lang w:val="en-GB"/>
        </w:rPr>
      </w:pPr>
      <w:proofErr w:type="gramStart"/>
      <w:r w:rsidRPr="00EA2754">
        <w:rPr>
          <w:rFonts w:ascii="Arial" w:hAnsi="Arial" w:cs="Arial"/>
          <w:sz w:val="32"/>
          <w:szCs w:val="32"/>
          <w:lang w:val="en-GB"/>
        </w:rPr>
        <w:t>In particular, there</w:t>
      </w:r>
      <w:proofErr w:type="gramEnd"/>
      <w:r w:rsidRPr="00EA2754">
        <w:rPr>
          <w:rFonts w:ascii="Arial" w:hAnsi="Arial" w:cs="Arial"/>
          <w:sz w:val="32"/>
          <w:szCs w:val="32"/>
          <w:lang w:val="en-GB"/>
        </w:rPr>
        <w:t xml:space="preserve"> was interest in involving more people with lived experience of dementia, people living with other long-term health conditions, family carers and older people more widely. Expanding participation in this way would help ensure that future work continues to reflect the full diversity of experiences across Greater Manchester.</w:t>
      </w:r>
    </w:p>
    <w:p w14:paraId="0A42E468" w14:textId="15FF4BA3" w:rsidR="00BE5EF2" w:rsidRPr="00EA2754" w:rsidRDefault="005F3BB6" w:rsidP="00EA2754">
      <w:pPr>
        <w:rPr>
          <w:rFonts w:ascii="Arial" w:hAnsi="Arial" w:cs="Arial"/>
          <w:sz w:val="32"/>
          <w:szCs w:val="32"/>
          <w:lang w:val="en-GB"/>
        </w:rPr>
      </w:pPr>
      <w:r>
        <w:rPr>
          <w:rFonts w:ascii="Arial" w:hAnsi="Arial" w:cs="Arial"/>
          <w:sz w:val="32"/>
          <w:szCs w:val="32"/>
          <w:lang w:val="en-GB"/>
        </w:rPr>
        <w:t>There were also other areas that we would like to work on such as unpaid carers</w:t>
      </w:r>
      <w:r w:rsidR="00F0584D">
        <w:rPr>
          <w:rFonts w:ascii="Arial" w:hAnsi="Arial" w:cs="Arial"/>
          <w:sz w:val="32"/>
          <w:szCs w:val="32"/>
          <w:lang w:val="en-GB"/>
        </w:rPr>
        <w:t xml:space="preserve"> and community support services. </w:t>
      </w:r>
    </w:p>
    <w:p w14:paraId="46FDE870" w14:textId="7E0578A4" w:rsidR="00C15415" w:rsidRDefault="00723786">
      <w:pPr>
        <w:rPr>
          <w:rFonts w:ascii="Arial" w:hAnsi="Arial" w:cs="Arial"/>
          <w:sz w:val="32"/>
          <w:szCs w:val="32"/>
          <w:lang w:val="en-GB"/>
        </w:rPr>
      </w:pPr>
      <w:r>
        <w:rPr>
          <w:rFonts w:ascii="Arial" w:hAnsi="Arial" w:cs="Arial"/>
          <w:sz w:val="32"/>
          <w:szCs w:val="32"/>
          <w:lang w:val="en-GB"/>
        </w:rPr>
        <w:t>.</w:t>
      </w:r>
    </w:p>
    <w:p w14:paraId="64905210" w14:textId="77777777" w:rsidR="00552E83" w:rsidRDefault="00552E83">
      <w:pPr>
        <w:rPr>
          <w:rFonts w:ascii="Arial" w:hAnsi="Arial" w:cs="Arial"/>
          <w:sz w:val="32"/>
          <w:szCs w:val="32"/>
          <w:lang w:val="en-GB"/>
        </w:rPr>
      </w:pPr>
    </w:p>
    <w:p w14:paraId="653FC22E" w14:textId="5A094908" w:rsidR="00552E83" w:rsidRDefault="00552E83">
      <w:pPr>
        <w:rPr>
          <w:rFonts w:ascii="Arial" w:hAnsi="Arial" w:cs="Arial"/>
          <w:sz w:val="32"/>
          <w:szCs w:val="32"/>
          <w:lang w:val="en-GB"/>
        </w:rPr>
      </w:pPr>
      <w:r>
        <w:rPr>
          <w:rFonts w:ascii="Arial" w:hAnsi="Arial" w:cs="Arial"/>
          <w:sz w:val="32"/>
          <w:szCs w:val="32"/>
          <w:lang w:val="en-GB"/>
        </w:rPr>
        <w:br w:type="page"/>
      </w:r>
    </w:p>
    <w:p w14:paraId="0C880C88" w14:textId="77777777" w:rsidR="00552E83" w:rsidRPr="00C15415" w:rsidRDefault="00552E83" w:rsidP="00552E83">
      <w:pPr>
        <w:pStyle w:val="Heading1"/>
        <w:rPr>
          <w:rFonts w:ascii="Arial" w:hAnsi="Arial" w:cs="Arial"/>
          <w:sz w:val="32"/>
          <w:szCs w:val="32"/>
        </w:rPr>
      </w:pPr>
      <w:r w:rsidRPr="00C15415">
        <w:rPr>
          <w:rFonts w:ascii="Arial" w:hAnsi="Arial" w:cs="Arial"/>
          <w:sz w:val="32"/>
          <w:szCs w:val="32"/>
        </w:rPr>
        <w:lastRenderedPageBreak/>
        <w:t>Appendix – Wh</w:t>
      </w:r>
      <w:r>
        <w:rPr>
          <w:rFonts w:ascii="Arial" w:hAnsi="Arial" w:cs="Arial"/>
          <w:sz w:val="32"/>
          <w:szCs w:val="32"/>
        </w:rPr>
        <w:t>o</w:t>
      </w:r>
      <w:r w:rsidRPr="00C15415">
        <w:rPr>
          <w:rFonts w:ascii="Arial" w:hAnsi="Arial" w:cs="Arial"/>
          <w:sz w:val="32"/>
          <w:szCs w:val="32"/>
        </w:rPr>
        <w:t xml:space="preserve"> we engaged with:</w:t>
      </w:r>
    </w:p>
    <w:p w14:paraId="5A556AF6" w14:textId="77777777" w:rsidR="00552E83" w:rsidRDefault="00552E83" w:rsidP="00552E83"/>
    <w:p w14:paraId="19F549FE" w14:textId="77777777" w:rsidR="00552E83" w:rsidRPr="00E26EA5" w:rsidRDefault="00552E83" w:rsidP="00552E83">
      <w:pPr>
        <w:pStyle w:val="NormalWeb"/>
        <w:rPr>
          <w:rFonts w:ascii="Arial" w:hAnsi="Arial" w:cs="Arial"/>
          <w:sz w:val="32"/>
          <w:szCs w:val="32"/>
        </w:rPr>
      </w:pPr>
      <w:r w:rsidRPr="00E26EA5">
        <w:rPr>
          <w:rFonts w:ascii="Arial" w:hAnsi="Arial" w:cs="Arial"/>
          <w:sz w:val="32"/>
          <w:szCs w:val="32"/>
        </w:rPr>
        <w:t>Engagement included:</w:t>
      </w:r>
    </w:p>
    <w:p w14:paraId="72245AF4" w14:textId="77777777" w:rsidR="00552E83" w:rsidRPr="00E26EA5" w:rsidRDefault="00552E83" w:rsidP="00552E83">
      <w:pPr>
        <w:pStyle w:val="NormalWeb"/>
        <w:numPr>
          <w:ilvl w:val="0"/>
          <w:numId w:val="22"/>
        </w:numPr>
        <w:rPr>
          <w:rFonts w:ascii="Arial" w:hAnsi="Arial" w:cs="Arial"/>
          <w:sz w:val="32"/>
          <w:szCs w:val="32"/>
        </w:rPr>
      </w:pPr>
      <w:r w:rsidRPr="00E26EA5">
        <w:rPr>
          <w:rFonts w:ascii="Arial" w:hAnsi="Arial" w:cs="Arial"/>
          <w:sz w:val="32"/>
          <w:szCs w:val="32"/>
        </w:rPr>
        <w:t>Manchester People First</w:t>
      </w:r>
    </w:p>
    <w:p w14:paraId="77C23FFE" w14:textId="77777777" w:rsidR="00552E83" w:rsidRDefault="00552E83" w:rsidP="00552E83">
      <w:pPr>
        <w:pStyle w:val="NormalWeb"/>
        <w:numPr>
          <w:ilvl w:val="0"/>
          <w:numId w:val="22"/>
        </w:numPr>
        <w:rPr>
          <w:rFonts w:ascii="Arial" w:hAnsi="Arial" w:cs="Arial"/>
          <w:sz w:val="32"/>
          <w:szCs w:val="32"/>
        </w:rPr>
      </w:pPr>
      <w:r w:rsidRPr="00E26EA5">
        <w:rPr>
          <w:rFonts w:ascii="Arial" w:hAnsi="Arial" w:cs="Arial"/>
          <w:sz w:val="32"/>
          <w:szCs w:val="32"/>
        </w:rPr>
        <w:t>Manchester Deaf Centre</w:t>
      </w:r>
    </w:p>
    <w:p w14:paraId="721DEF21" w14:textId="77777777" w:rsidR="00552E83" w:rsidRPr="00E26EA5" w:rsidRDefault="00552E83" w:rsidP="00552E83">
      <w:pPr>
        <w:pStyle w:val="NormalWeb"/>
        <w:numPr>
          <w:ilvl w:val="0"/>
          <w:numId w:val="22"/>
        </w:numPr>
        <w:rPr>
          <w:rFonts w:ascii="Arial" w:hAnsi="Arial" w:cs="Arial"/>
          <w:sz w:val="32"/>
          <w:szCs w:val="32"/>
        </w:rPr>
      </w:pPr>
      <w:r>
        <w:rPr>
          <w:rFonts w:ascii="Arial" w:hAnsi="Arial" w:cs="Arial"/>
          <w:sz w:val="32"/>
          <w:szCs w:val="32"/>
        </w:rPr>
        <w:t>Manchester Sensory Services</w:t>
      </w:r>
    </w:p>
    <w:p w14:paraId="016BA892" w14:textId="77777777" w:rsidR="00552E83" w:rsidRPr="00E26EA5" w:rsidRDefault="00552E83" w:rsidP="00552E83">
      <w:pPr>
        <w:pStyle w:val="NormalWeb"/>
        <w:numPr>
          <w:ilvl w:val="0"/>
          <w:numId w:val="22"/>
        </w:numPr>
        <w:rPr>
          <w:rFonts w:ascii="Arial" w:hAnsi="Arial" w:cs="Arial"/>
          <w:sz w:val="32"/>
          <w:szCs w:val="32"/>
        </w:rPr>
      </w:pPr>
      <w:proofErr w:type="spellStart"/>
      <w:r w:rsidRPr="00E26EA5">
        <w:rPr>
          <w:rFonts w:ascii="Arial" w:hAnsi="Arial" w:cs="Arial"/>
          <w:sz w:val="32"/>
          <w:szCs w:val="32"/>
        </w:rPr>
        <w:t>SignHealth</w:t>
      </w:r>
      <w:proofErr w:type="spellEnd"/>
    </w:p>
    <w:p w14:paraId="1A2EABF4" w14:textId="77777777" w:rsidR="00552E83" w:rsidRPr="00E26EA5" w:rsidRDefault="00552E83" w:rsidP="00552E83">
      <w:pPr>
        <w:pStyle w:val="NormalWeb"/>
        <w:numPr>
          <w:ilvl w:val="0"/>
          <w:numId w:val="22"/>
        </w:numPr>
        <w:rPr>
          <w:rFonts w:ascii="Arial" w:hAnsi="Arial" w:cs="Arial"/>
          <w:sz w:val="32"/>
          <w:szCs w:val="32"/>
        </w:rPr>
      </w:pPr>
      <w:r w:rsidRPr="00E26EA5">
        <w:rPr>
          <w:rFonts w:ascii="Arial" w:hAnsi="Arial" w:cs="Arial"/>
          <w:sz w:val="32"/>
          <w:szCs w:val="32"/>
        </w:rPr>
        <w:t>Salford Disability Forum</w:t>
      </w:r>
    </w:p>
    <w:p w14:paraId="0B876AFD" w14:textId="77777777" w:rsidR="00552E83" w:rsidRPr="00E26EA5" w:rsidRDefault="00552E83" w:rsidP="00552E83">
      <w:pPr>
        <w:pStyle w:val="NormalWeb"/>
        <w:numPr>
          <w:ilvl w:val="0"/>
          <w:numId w:val="22"/>
        </w:numPr>
        <w:rPr>
          <w:rFonts w:ascii="Arial" w:hAnsi="Arial" w:cs="Arial"/>
          <w:sz w:val="32"/>
          <w:szCs w:val="32"/>
        </w:rPr>
      </w:pPr>
      <w:r w:rsidRPr="00E26EA5">
        <w:rPr>
          <w:rFonts w:ascii="Arial" w:hAnsi="Arial" w:cs="Arial"/>
          <w:sz w:val="32"/>
          <w:szCs w:val="32"/>
        </w:rPr>
        <w:t>Greater Manchester Citizens</w:t>
      </w:r>
    </w:p>
    <w:p w14:paraId="6520257E" w14:textId="77777777" w:rsidR="00552E83" w:rsidRPr="00EA2754" w:rsidRDefault="00552E83" w:rsidP="00552E83">
      <w:pPr>
        <w:pStyle w:val="NormalWeb"/>
        <w:numPr>
          <w:ilvl w:val="0"/>
          <w:numId w:val="22"/>
        </w:numPr>
        <w:rPr>
          <w:rFonts w:ascii="Arial" w:hAnsi="Arial" w:cs="Arial"/>
          <w:sz w:val="32"/>
          <w:szCs w:val="32"/>
        </w:rPr>
      </w:pPr>
      <w:r w:rsidRPr="00E26EA5">
        <w:rPr>
          <w:rFonts w:ascii="Arial" w:hAnsi="Arial" w:cs="Arial"/>
          <w:sz w:val="32"/>
          <w:szCs w:val="32"/>
        </w:rPr>
        <w:t>GM Older People’s Equality Panel</w:t>
      </w:r>
    </w:p>
    <w:p w14:paraId="1D4B3019" w14:textId="77777777" w:rsidR="00552E83" w:rsidRPr="00E26EA5" w:rsidRDefault="00552E83" w:rsidP="00552E83">
      <w:pPr>
        <w:pStyle w:val="NormalWeb"/>
        <w:numPr>
          <w:ilvl w:val="0"/>
          <w:numId w:val="22"/>
        </w:numPr>
        <w:rPr>
          <w:rFonts w:ascii="Arial" w:hAnsi="Arial" w:cs="Arial"/>
          <w:sz w:val="32"/>
          <w:szCs w:val="32"/>
        </w:rPr>
      </w:pPr>
      <w:r w:rsidRPr="00E26EA5">
        <w:rPr>
          <w:rFonts w:ascii="Arial" w:hAnsi="Arial" w:cs="Arial"/>
          <w:sz w:val="32"/>
          <w:szCs w:val="32"/>
        </w:rPr>
        <w:t>Direct Payment Action Group</w:t>
      </w:r>
    </w:p>
    <w:p w14:paraId="6880FEA7" w14:textId="77777777" w:rsidR="00552E83" w:rsidRPr="00E26EA5" w:rsidRDefault="00552E83" w:rsidP="00552E83">
      <w:pPr>
        <w:pStyle w:val="NormalWeb"/>
        <w:numPr>
          <w:ilvl w:val="0"/>
          <w:numId w:val="22"/>
        </w:numPr>
        <w:rPr>
          <w:rFonts w:ascii="Arial" w:hAnsi="Arial" w:cs="Arial"/>
          <w:sz w:val="32"/>
          <w:szCs w:val="32"/>
        </w:rPr>
      </w:pPr>
      <w:r w:rsidRPr="00E26EA5">
        <w:rPr>
          <w:rFonts w:ascii="Arial" w:hAnsi="Arial" w:cs="Arial"/>
          <w:sz w:val="32"/>
          <w:szCs w:val="32"/>
        </w:rPr>
        <w:t>SPARC</w:t>
      </w:r>
    </w:p>
    <w:p w14:paraId="37B64920" w14:textId="77777777" w:rsidR="00552E83" w:rsidRPr="00E26EA5" w:rsidRDefault="00552E83" w:rsidP="00552E83">
      <w:pPr>
        <w:pStyle w:val="NormalWeb"/>
        <w:numPr>
          <w:ilvl w:val="0"/>
          <w:numId w:val="22"/>
        </w:numPr>
        <w:rPr>
          <w:rFonts w:ascii="Arial" w:hAnsi="Arial" w:cs="Arial"/>
          <w:sz w:val="32"/>
          <w:szCs w:val="32"/>
        </w:rPr>
      </w:pPr>
      <w:r w:rsidRPr="00E26EA5">
        <w:rPr>
          <w:rFonts w:ascii="Arial" w:hAnsi="Arial" w:cs="Arial"/>
          <w:sz w:val="32"/>
          <w:szCs w:val="32"/>
        </w:rPr>
        <w:t>Disability Ambassadors</w:t>
      </w:r>
    </w:p>
    <w:p w14:paraId="67201F26" w14:textId="77777777" w:rsidR="00552E83" w:rsidRPr="00E26EA5" w:rsidRDefault="00552E83" w:rsidP="00552E83">
      <w:pPr>
        <w:pStyle w:val="NormalWeb"/>
        <w:numPr>
          <w:ilvl w:val="0"/>
          <w:numId w:val="22"/>
        </w:numPr>
        <w:rPr>
          <w:rFonts w:ascii="Arial" w:hAnsi="Arial" w:cs="Arial"/>
          <w:sz w:val="32"/>
          <w:szCs w:val="32"/>
        </w:rPr>
      </w:pPr>
      <w:r w:rsidRPr="00E26EA5">
        <w:rPr>
          <w:rFonts w:ascii="Arial" w:hAnsi="Arial" w:cs="Arial"/>
          <w:sz w:val="32"/>
          <w:szCs w:val="32"/>
        </w:rPr>
        <w:t>Household Support Fund Trusted Partners</w:t>
      </w:r>
    </w:p>
    <w:p w14:paraId="5657DC6E" w14:textId="77777777" w:rsidR="00552E83" w:rsidRPr="00E26EA5" w:rsidRDefault="00552E83" w:rsidP="00552E83">
      <w:pPr>
        <w:pStyle w:val="NormalWeb"/>
        <w:numPr>
          <w:ilvl w:val="0"/>
          <w:numId w:val="22"/>
        </w:numPr>
        <w:rPr>
          <w:rFonts w:ascii="Arial" w:hAnsi="Arial" w:cs="Arial"/>
          <w:sz w:val="32"/>
          <w:szCs w:val="32"/>
        </w:rPr>
      </w:pPr>
      <w:r w:rsidRPr="00E26EA5">
        <w:rPr>
          <w:rFonts w:ascii="Arial" w:hAnsi="Arial" w:cs="Arial"/>
          <w:sz w:val="32"/>
          <w:szCs w:val="32"/>
        </w:rPr>
        <w:t>Skills for Care</w:t>
      </w:r>
    </w:p>
    <w:p w14:paraId="03B049D2" w14:textId="77777777" w:rsidR="00552E83" w:rsidRPr="00E26EA5" w:rsidRDefault="00552E83" w:rsidP="00552E83">
      <w:pPr>
        <w:pStyle w:val="NormalWeb"/>
        <w:numPr>
          <w:ilvl w:val="0"/>
          <w:numId w:val="22"/>
        </w:numPr>
        <w:rPr>
          <w:rFonts w:ascii="Arial" w:hAnsi="Arial" w:cs="Arial"/>
          <w:sz w:val="32"/>
          <w:szCs w:val="32"/>
        </w:rPr>
      </w:pPr>
      <w:r w:rsidRPr="00E26EA5">
        <w:rPr>
          <w:rFonts w:ascii="Arial" w:hAnsi="Arial" w:cs="Arial"/>
          <w:sz w:val="32"/>
          <w:szCs w:val="32"/>
        </w:rPr>
        <w:t>ADASS Commissioners</w:t>
      </w:r>
    </w:p>
    <w:p w14:paraId="1D0CB94F" w14:textId="77777777" w:rsidR="00552E83" w:rsidRPr="00E26EA5" w:rsidRDefault="00552E83" w:rsidP="00552E83">
      <w:pPr>
        <w:pStyle w:val="NormalWeb"/>
        <w:numPr>
          <w:ilvl w:val="0"/>
          <w:numId w:val="22"/>
        </w:numPr>
        <w:rPr>
          <w:rFonts w:ascii="Arial" w:hAnsi="Arial" w:cs="Arial"/>
          <w:sz w:val="32"/>
          <w:szCs w:val="32"/>
        </w:rPr>
      </w:pPr>
      <w:r w:rsidRPr="00E26EA5">
        <w:rPr>
          <w:rFonts w:ascii="Arial" w:hAnsi="Arial" w:cs="Arial"/>
          <w:sz w:val="32"/>
          <w:szCs w:val="32"/>
        </w:rPr>
        <w:t>Stockport Council Inclusion Team</w:t>
      </w:r>
    </w:p>
    <w:p w14:paraId="0C2DD223" w14:textId="77777777" w:rsidR="00552E83" w:rsidRPr="00E26EA5" w:rsidRDefault="00552E83" w:rsidP="00552E83">
      <w:pPr>
        <w:pStyle w:val="NormalWeb"/>
        <w:numPr>
          <w:ilvl w:val="0"/>
          <w:numId w:val="22"/>
        </w:numPr>
        <w:rPr>
          <w:rFonts w:ascii="Arial" w:hAnsi="Arial" w:cs="Arial"/>
          <w:sz w:val="32"/>
          <w:szCs w:val="32"/>
        </w:rPr>
      </w:pPr>
      <w:r w:rsidRPr="00E26EA5">
        <w:rPr>
          <w:rFonts w:ascii="Arial" w:hAnsi="Arial" w:cs="Arial"/>
          <w:sz w:val="32"/>
          <w:szCs w:val="32"/>
        </w:rPr>
        <w:t>Keira’s Kingdom</w:t>
      </w:r>
    </w:p>
    <w:p w14:paraId="54E3324D" w14:textId="77777777" w:rsidR="00552E83" w:rsidRDefault="00552E83" w:rsidP="00552E83">
      <w:pPr>
        <w:pStyle w:val="NormalWeb"/>
        <w:numPr>
          <w:ilvl w:val="0"/>
          <w:numId w:val="22"/>
        </w:numPr>
        <w:rPr>
          <w:rFonts w:ascii="Arial" w:hAnsi="Arial" w:cs="Arial"/>
          <w:sz w:val="32"/>
          <w:szCs w:val="32"/>
        </w:rPr>
      </w:pPr>
      <w:r w:rsidRPr="00E26EA5">
        <w:rPr>
          <w:rFonts w:ascii="Arial" w:hAnsi="Arial" w:cs="Arial"/>
          <w:sz w:val="32"/>
          <w:szCs w:val="32"/>
        </w:rPr>
        <w:t>Stockport Centre for Independent Living</w:t>
      </w:r>
    </w:p>
    <w:p w14:paraId="2B0D868C" w14:textId="77777777" w:rsidR="00552E83" w:rsidRPr="00701870" w:rsidRDefault="00552E83" w:rsidP="00552E83">
      <w:pPr>
        <w:pStyle w:val="ListParagraph"/>
        <w:numPr>
          <w:ilvl w:val="0"/>
          <w:numId w:val="22"/>
        </w:numPr>
        <w:rPr>
          <w:rFonts w:ascii="Arial" w:hAnsi="Arial" w:cs="Arial"/>
          <w:sz w:val="32"/>
          <w:szCs w:val="32"/>
        </w:rPr>
      </w:pPr>
      <w:r w:rsidRPr="00701870">
        <w:rPr>
          <w:rFonts w:ascii="Arial" w:hAnsi="Arial" w:cs="Arial"/>
          <w:sz w:val="32"/>
          <w:szCs w:val="32"/>
        </w:rPr>
        <w:t>Alice Picard (she/her) </w:t>
      </w:r>
    </w:p>
    <w:p w14:paraId="40EF62C7" w14:textId="77777777" w:rsidR="00552E83" w:rsidRPr="00701870" w:rsidRDefault="00552E83" w:rsidP="00552E83">
      <w:pPr>
        <w:pStyle w:val="ListParagraph"/>
        <w:numPr>
          <w:ilvl w:val="0"/>
          <w:numId w:val="22"/>
        </w:numPr>
        <w:rPr>
          <w:rFonts w:ascii="Arial" w:hAnsi="Arial" w:cs="Arial"/>
          <w:sz w:val="32"/>
          <w:szCs w:val="32"/>
        </w:rPr>
      </w:pPr>
      <w:r w:rsidRPr="00701870">
        <w:rPr>
          <w:rFonts w:ascii="Arial" w:hAnsi="Arial" w:cs="Arial"/>
          <w:sz w:val="32"/>
          <w:szCs w:val="32"/>
        </w:rPr>
        <w:t>Post-doctoral researcher </w:t>
      </w:r>
    </w:p>
    <w:p w14:paraId="3AAD55CB" w14:textId="77777777" w:rsidR="00552E83" w:rsidRPr="00701870" w:rsidRDefault="00552E83" w:rsidP="00552E83">
      <w:pPr>
        <w:pStyle w:val="ListParagraph"/>
        <w:numPr>
          <w:ilvl w:val="0"/>
          <w:numId w:val="22"/>
        </w:numPr>
        <w:rPr>
          <w:rFonts w:ascii="Arial" w:hAnsi="Arial" w:cs="Arial"/>
          <w:sz w:val="32"/>
          <w:szCs w:val="32"/>
        </w:rPr>
      </w:pPr>
      <w:r w:rsidRPr="00701870">
        <w:rPr>
          <w:rFonts w:ascii="Arial" w:hAnsi="Arial" w:cs="Arial"/>
          <w:sz w:val="32"/>
          <w:szCs w:val="32"/>
        </w:rPr>
        <w:t>French School of Public Health (EHESP) </w:t>
      </w:r>
    </w:p>
    <w:p w14:paraId="26C11CFF" w14:textId="77777777" w:rsidR="00552E83" w:rsidRDefault="00552E83" w:rsidP="00552E83">
      <w:pPr>
        <w:pStyle w:val="ListParagraph"/>
        <w:numPr>
          <w:ilvl w:val="0"/>
          <w:numId w:val="22"/>
        </w:numPr>
        <w:rPr>
          <w:rFonts w:ascii="Arial" w:hAnsi="Arial" w:cs="Arial"/>
          <w:sz w:val="32"/>
          <w:szCs w:val="32"/>
        </w:rPr>
      </w:pPr>
      <w:r w:rsidRPr="00701870">
        <w:rPr>
          <w:rFonts w:ascii="Arial" w:hAnsi="Arial" w:cs="Arial"/>
          <w:sz w:val="32"/>
          <w:szCs w:val="32"/>
        </w:rPr>
        <w:t>Aurelia project (Autonomy Regimes in Long-Term Care: Instrumentation and Territories) </w:t>
      </w:r>
    </w:p>
    <w:p w14:paraId="59822AB7" w14:textId="77777777" w:rsidR="00552E83" w:rsidRPr="00701870" w:rsidRDefault="00552E83" w:rsidP="00552E83">
      <w:pPr>
        <w:pStyle w:val="ListParagraph"/>
        <w:numPr>
          <w:ilvl w:val="0"/>
          <w:numId w:val="22"/>
        </w:numPr>
        <w:rPr>
          <w:rFonts w:ascii="Arial" w:hAnsi="Arial" w:cs="Arial"/>
          <w:sz w:val="32"/>
          <w:szCs w:val="32"/>
        </w:rPr>
      </w:pPr>
      <w:proofErr w:type="spellStart"/>
      <w:r w:rsidRPr="00701870">
        <w:rPr>
          <w:rFonts w:ascii="Arial" w:hAnsi="Arial" w:cs="Arial"/>
          <w:sz w:val="32"/>
          <w:szCs w:val="32"/>
        </w:rPr>
        <w:t>Bsl</w:t>
      </w:r>
      <w:proofErr w:type="spellEnd"/>
      <w:r w:rsidRPr="00701870">
        <w:rPr>
          <w:rFonts w:ascii="Arial" w:hAnsi="Arial" w:cs="Arial"/>
          <w:sz w:val="32"/>
          <w:szCs w:val="32"/>
        </w:rPr>
        <w:t> in health and social care </w:t>
      </w:r>
    </w:p>
    <w:p w14:paraId="71ADA4A4" w14:textId="77777777" w:rsidR="00552E83" w:rsidRPr="00701870" w:rsidRDefault="00552E83" w:rsidP="00552E83">
      <w:pPr>
        <w:pStyle w:val="ListParagraph"/>
        <w:numPr>
          <w:ilvl w:val="0"/>
          <w:numId w:val="22"/>
        </w:numPr>
        <w:rPr>
          <w:rFonts w:ascii="Arial" w:hAnsi="Arial" w:cs="Arial"/>
          <w:sz w:val="32"/>
          <w:szCs w:val="32"/>
        </w:rPr>
      </w:pPr>
      <w:r w:rsidRPr="00701870">
        <w:rPr>
          <w:rFonts w:ascii="Arial" w:hAnsi="Arial" w:cs="Arial"/>
          <w:sz w:val="32"/>
          <w:szCs w:val="32"/>
        </w:rPr>
        <w:t xml:space="preserve">SCAIN - networking group  </w:t>
      </w:r>
    </w:p>
    <w:p w14:paraId="2D921294" w14:textId="77777777" w:rsidR="00552E83" w:rsidRDefault="00552E83" w:rsidP="00552E83">
      <w:pPr>
        <w:pStyle w:val="ListParagraph"/>
        <w:numPr>
          <w:ilvl w:val="0"/>
          <w:numId w:val="22"/>
        </w:numPr>
        <w:rPr>
          <w:rFonts w:ascii="Arial" w:hAnsi="Arial" w:cs="Arial"/>
          <w:sz w:val="32"/>
          <w:szCs w:val="32"/>
        </w:rPr>
      </w:pPr>
      <w:r w:rsidRPr="002D581A">
        <w:rPr>
          <w:rFonts w:ascii="Arial" w:hAnsi="Arial" w:cs="Arial"/>
          <w:sz w:val="32"/>
          <w:szCs w:val="32"/>
        </w:rPr>
        <w:t xml:space="preserve">Manchester </w:t>
      </w:r>
      <w:proofErr w:type="spellStart"/>
      <w:r w:rsidRPr="002D581A">
        <w:rPr>
          <w:rFonts w:ascii="Arial" w:hAnsi="Arial" w:cs="Arial"/>
          <w:sz w:val="32"/>
          <w:szCs w:val="32"/>
        </w:rPr>
        <w:t>Disabilty</w:t>
      </w:r>
      <w:proofErr w:type="spellEnd"/>
      <w:r w:rsidRPr="002D581A">
        <w:rPr>
          <w:rFonts w:ascii="Arial" w:hAnsi="Arial" w:cs="Arial"/>
          <w:sz w:val="32"/>
          <w:szCs w:val="32"/>
        </w:rPr>
        <w:t xml:space="preserve"> Collaborative disabled people’s assembly</w:t>
      </w:r>
    </w:p>
    <w:p w14:paraId="57DF79ED" w14:textId="77777777" w:rsidR="00552E83" w:rsidRPr="00701870" w:rsidRDefault="00552E83" w:rsidP="00552E83">
      <w:pPr>
        <w:pStyle w:val="ListParagraph"/>
        <w:numPr>
          <w:ilvl w:val="0"/>
          <w:numId w:val="22"/>
        </w:numPr>
        <w:rPr>
          <w:rFonts w:ascii="Arial" w:hAnsi="Arial" w:cs="Arial"/>
          <w:sz w:val="32"/>
          <w:szCs w:val="32"/>
        </w:rPr>
      </w:pPr>
      <w:r>
        <w:rPr>
          <w:rFonts w:ascii="Arial" w:hAnsi="Arial" w:cs="Arial"/>
          <w:sz w:val="32"/>
          <w:szCs w:val="32"/>
        </w:rPr>
        <w:t>Greater Manchester Disabled Persons Panel</w:t>
      </w:r>
    </w:p>
    <w:p w14:paraId="447B3D70" w14:textId="7F0D3AF0" w:rsidR="00552E83" w:rsidRDefault="00552E83" w:rsidP="00552E83">
      <w:pPr>
        <w:rPr>
          <w:rFonts w:ascii="Arial" w:hAnsi="Arial" w:cs="Arial"/>
          <w:sz w:val="32"/>
          <w:szCs w:val="32"/>
        </w:rPr>
      </w:pPr>
    </w:p>
    <w:p w14:paraId="54F84CE3" w14:textId="77777777" w:rsidR="001F3AFB" w:rsidRDefault="001F3AFB" w:rsidP="00552E83">
      <w:pPr>
        <w:rPr>
          <w:rFonts w:ascii="Arial" w:hAnsi="Arial" w:cs="Arial"/>
          <w:sz w:val="32"/>
          <w:szCs w:val="32"/>
        </w:rPr>
      </w:pPr>
    </w:p>
    <w:p w14:paraId="749AFEFF" w14:textId="77777777" w:rsidR="00412B39" w:rsidRDefault="00412B39" w:rsidP="00552E83">
      <w:pPr>
        <w:rPr>
          <w:rFonts w:ascii="Arial" w:hAnsi="Arial" w:cs="Arial"/>
          <w:sz w:val="32"/>
          <w:szCs w:val="32"/>
        </w:rPr>
      </w:pPr>
    </w:p>
    <w:p w14:paraId="492AFBFD" w14:textId="77777777" w:rsidR="001F3AFB" w:rsidRPr="00552E83" w:rsidRDefault="001F3AFB" w:rsidP="00552E83">
      <w:pPr>
        <w:rPr>
          <w:rFonts w:ascii="Arial" w:hAnsi="Arial" w:cs="Arial"/>
          <w:sz w:val="32"/>
          <w:szCs w:val="32"/>
        </w:rPr>
      </w:pPr>
    </w:p>
    <w:p w14:paraId="3143AE72" w14:textId="77777777" w:rsidR="00552E83" w:rsidRDefault="00552E83">
      <w:pPr>
        <w:rPr>
          <w:rFonts w:ascii="Arial" w:hAnsi="Arial" w:cs="Arial"/>
          <w:sz w:val="32"/>
          <w:szCs w:val="32"/>
          <w:lang w:val="en-GB"/>
        </w:rPr>
      </w:pPr>
    </w:p>
    <w:p w14:paraId="7657A5EF" w14:textId="77777777" w:rsidR="003E4958" w:rsidRDefault="003E4958">
      <w:pPr>
        <w:rPr>
          <w:rFonts w:ascii="Arial" w:hAnsi="Arial" w:cs="Arial"/>
          <w:sz w:val="32"/>
          <w:szCs w:val="32"/>
          <w:lang w:val="en-GB"/>
        </w:rPr>
      </w:pPr>
    </w:p>
    <w:p w14:paraId="75885741" w14:textId="77777777" w:rsidR="003E4958" w:rsidRDefault="003E4958">
      <w:pPr>
        <w:rPr>
          <w:rFonts w:ascii="Arial" w:hAnsi="Arial" w:cs="Arial"/>
          <w:sz w:val="32"/>
          <w:szCs w:val="32"/>
          <w:lang w:val="en-GB"/>
        </w:rPr>
      </w:pPr>
    </w:p>
    <w:p w14:paraId="27CD6967" w14:textId="77777777" w:rsidR="003E4958" w:rsidRDefault="003E4958">
      <w:pPr>
        <w:rPr>
          <w:rFonts w:ascii="Arial" w:hAnsi="Arial" w:cs="Arial"/>
          <w:sz w:val="32"/>
          <w:szCs w:val="32"/>
          <w:lang w:val="en-GB"/>
        </w:rPr>
      </w:pPr>
    </w:p>
    <w:p w14:paraId="60CF7BE3" w14:textId="77777777" w:rsidR="003E4958" w:rsidRDefault="003E4958">
      <w:pPr>
        <w:rPr>
          <w:rFonts w:ascii="Arial" w:hAnsi="Arial" w:cs="Arial"/>
          <w:sz w:val="32"/>
          <w:szCs w:val="32"/>
          <w:lang w:val="en-GB"/>
        </w:rPr>
      </w:pPr>
    </w:p>
    <w:p w14:paraId="661D1741" w14:textId="77777777" w:rsidR="003E4958" w:rsidRDefault="003E4958">
      <w:pPr>
        <w:rPr>
          <w:rFonts w:ascii="Arial" w:hAnsi="Arial" w:cs="Arial"/>
          <w:sz w:val="32"/>
          <w:szCs w:val="32"/>
          <w:lang w:val="en-GB"/>
        </w:rPr>
      </w:pPr>
    </w:p>
    <w:p w14:paraId="21940402" w14:textId="77777777" w:rsidR="003E4958" w:rsidRDefault="003E4958">
      <w:pPr>
        <w:rPr>
          <w:rFonts w:ascii="Arial" w:hAnsi="Arial" w:cs="Arial"/>
          <w:sz w:val="32"/>
          <w:szCs w:val="32"/>
          <w:lang w:val="en-GB"/>
        </w:rPr>
      </w:pPr>
    </w:p>
    <w:sectPr w:rsidR="003E495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79101C5"/>
    <w:multiLevelType w:val="multilevel"/>
    <w:tmpl w:val="2DD0D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A701A9A"/>
    <w:multiLevelType w:val="multilevel"/>
    <w:tmpl w:val="743A49D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15120DC6"/>
    <w:multiLevelType w:val="hybridMultilevel"/>
    <w:tmpl w:val="99920F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53D6DB3"/>
    <w:multiLevelType w:val="multilevel"/>
    <w:tmpl w:val="690C7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E76F38"/>
    <w:multiLevelType w:val="multilevel"/>
    <w:tmpl w:val="2506A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2E5174"/>
    <w:multiLevelType w:val="multilevel"/>
    <w:tmpl w:val="31121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5B29A2"/>
    <w:multiLevelType w:val="multilevel"/>
    <w:tmpl w:val="FAA64C1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BB226C"/>
    <w:multiLevelType w:val="multilevel"/>
    <w:tmpl w:val="A6A6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B248DC"/>
    <w:multiLevelType w:val="multilevel"/>
    <w:tmpl w:val="FAA64C1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5065F5E"/>
    <w:multiLevelType w:val="multilevel"/>
    <w:tmpl w:val="BA1A1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4E7D7A"/>
    <w:multiLevelType w:val="multilevel"/>
    <w:tmpl w:val="FB408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6160BDC"/>
    <w:multiLevelType w:val="multilevel"/>
    <w:tmpl w:val="2E0CD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A875E99"/>
    <w:multiLevelType w:val="hybridMultilevel"/>
    <w:tmpl w:val="C6EAA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3CE4CB4"/>
    <w:multiLevelType w:val="multilevel"/>
    <w:tmpl w:val="9222C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8CD08F1"/>
    <w:multiLevelType w:val="hybridMultilevel"/>
    <w:tmpl w:val="722A1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9A55E58"/>
    <w:multiLevelType w:val="multilevel"/>
    <w:tmpl w:val="3894F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9F00EBF"/>
    <w:multiLevelType w:val="multilevel"/>
    <w:tmpl w:val="B784F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CD51729"/>
    <w:multiLevelType w:val="multilevel"/>
    <w:tmpl w:val="678CF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4F71F48"/>
    <w:multiLevelType w:val="multilevel"/>
    <w:tmpl w:val="7E528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E406A1D"/>
    <w:multiLevelType w:val="multilevel"/>
    <w:tmpl w:val="3CB66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0CA52AA"/>
    <w:multiLevelType w:val="multilevel"/>
    <w:tmpl w:val="1A847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2D94904"/>
    <w:multiLevelType w:val="multilevel"/>
    <w:tmpl w:val="CBA87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3457179"/>
    <w:multiLevelType w:val="multilevel"/>
    <w:tmpl w:val="F508C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46E6C1D"/>
    <w:multiLevelType w:val="multilevel"/>
    <w:tmpl w:val="E4D08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BA825B0"/>
    <w:multiLevelType w:val="hybridMultilevel"/>
    <w:tmpl w:val="7FBE0D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86678308">
    <w:abstractNumId w:val="8"/>
  </w:num>
  <w:num w:numId="2" w16cid:durableId="675378796">
    <w:abstractNumId w:val="6"/>
  </w:num>
  <w:num w:numId="3" w16cid:durableId="375661732">
    <w:abstractNumId w:val="5"/>
  </w:num>
  <w:num w:numId="4" w16cid:durableId="1462386241">
    <w:abstractNumId w:val="4"/>
  </w:num>
  <w:num w:numId="5" w16cid:durableId="306668561">
    <w:abstractNumId w:val="7"/>
  </w:num>
  <w:num w:numId="6" w16cid:durableId="708802863">
    <w:abstractNumId w:val="3"/>
  </w:num>
  <w:num w:numId="7" w16cid:durableId="1945764468">
    <w:abstractNumId w:val="2"/>
  </w:num>
  <w:num w:numId="8" w16cid:durableId="785929764">
    <w:abstractNumId w:val="1"/>
  </w:num>
  <w:num w:numId="9" w16cid:durableId="1612470787">
    <w:abstractNumId w:val="0"/>
  </w:num>
  <w:num w:numId="10" w16cid:durableId="163983608">
    <w:abstractNumId w:val="18"/>
  </w:num>
  <w:num w:numId="11" w16cid:durableId="2059166143">
    <w:abstractNumId w:val="15"/>
  </w:num>
  <w:num w:numId="12" w16cid:durableId="1448696904">
    <w:abstractNumId w:val="17"/>
  </w:num>
  <w:num w:numId="13" w16cid:durableId="312805197">
    <w:abstractNumId w:val="29"/>
  </w:num>
  <w:num w:numId="14" w16cid:durableId="1842961559">
    <w:abstractNumId w:val="22"/>
  </w:num>
  <w:num w:numId="15" w16cid:durableId="44984713">
    <w:abstractNumId w:val="30"/>
  </w:num>
  <w:num w:numId="16" w16cid:durableId="1906986352">
    <w:abstractNumId w:val="27"/>
  </w:num>
  <w:num w:numId="17" w16cid:durableId="1554779266">
    <w:abstractNumId w:val="32"/>
  </w:num>
  <w:num w:numId="18" w16cid:durableId="1643072563">
    <w:abstractNumId w:val="19"/>
  </w:num>
  <w:num w:numId="19" w16cid:durableId="1661929589">
    <w:abstractNumId w:val="25"/>
  </w:num>
  <w:num w:numId="20" w16cid:durableId="545987097">
    <w:abstractNumId w:val="16"/>
  </w:num>
  <w:num w:numId="21" w16cid:durableId="133061592">
    <w:abstractNumId w:val="28"/>
  </w:num>
  <w:num w:numId="22" w16cid:durableId="834109200">
    <w:abstractNumId w:val="14"/>
  </w:num>
  <w:num w:numId="23" w16cid:durableId="1612129812">
    <w:abstractNumId w:val="20"/>
  </w:num>
  <w:num w:numId="24" w16cid:durableId="1826555105">
    <w:abstractNumId w:val="12"/>
  </w:num>
  <w:num w:numId="25" w16cid:durableId="718474110">
    <w:abstractNumId w:val="24"/>
  </w:num>
  <w:num w:numId="26" w16cid:durableId="997264170">
    <w:abstractNumId w:val="9"/>
  </w:num>
  <w:num w:numId="27" w16cid:durableId="531966008">
    <w:abstractNumId w:val="13"/>
  </w:num>
  <w:num w:numId="28" w16cid:durableId="2065906534">
    <w:abstractNumId w:val="26"/>
  </w:num>
  <w:num w:numId="29" w16cid:durableId="2125272794">
    <w:abstractNumId w:val="31"/>
  </w:num>
  <w:num w:numId="30" w16cid:durableId="1710255583">
    <w:abstractNumId w:val="11"/>
  </w:num>
  <w:num w:numId="31" w16cid:durableId="1897009340">
    <w:abstractNumId w:val="33"/>
  </w:num>
  <w:num w:numId="32" w16cid:durableId="1752652861">
    <w:abstractNumId w:val="10"/>
  </w:num>
  <w:num w:numId="33" w16cid:durableId="1993438420">
    <w:abstractNumId w:val="21"/>
  </w:num>
  <w:num w:numId="34" w16cid:durableId="74549027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289C"/>
    <w:rsid w:val="00023F44"/>
    <w:rsid w:val="00034616"/>
    <w:rsid w:val="0006063C"/>
    <w:rsid w:val="000635D7"/>
    <w:rsid w:val="0006391F"/>
    <w:rsid w:val="00067602"/>
    <w:rsid w:val="00070CD6"/>
    <w:rsid w:val="00092EDD"/>
    <w:rsid w:val="000942EA"/>
    <w:rsid w:val="000B18B0"/>
    <w:rsid w:val="000B3040"/>
    <w:rsid w:val="000C0C8E"/>
    <w:rsid w:val="000C7CD3"/>
    <w:rsid w:val="000D7D12"/>
    <w:rsid w:val="000E39EE"/>
    <w:rsid w:val="000F7FB4"/>
    <w:rsid w:val="00113DD7"/>
    <w:rsid w:val="00115778"/>
    <w:rsid w:val="00134E66"/>
    <w:rsid w:val="00143456"/>
    <w:rsid w:val="0015074B"/>
    <w:rsid w:val="00153973"/>
    <w:rsid w:val="00154F9A"/>
    <w:rsid w:val="00170638"/>
    <w:rsid w:val="00173DC2"/>
    <w:rsid w:val="00192EAE"/>
    <w:rsid w:val="001933F8"/>
    <w:rsid w:val="00194A95"/>
    <w:rsid w:val="00195381"/>
    <w:rsid w:val="001F16D1"/>
    <w:rsid w:val="001F2DE3"/>
    <w:rsid w:val="001F3AFB"/>
    <w:rsid w:val="001F4CF1"/>
    <w:rsid w:val="00205631"/>
    <w:rsid w:val="00215FDF"/>
    <w:rsid w:val="00216099"/>
    <w:rsid w:val="00220FCE"/>
    <w:rsid w:val="00221983"/>
    <w:rsid w:val="00222FA3"/>
    <w:rsid w:val="0022397B"/>
    <w:rsid w:val="00225A11"/>
    <w:rsid w:val="002261F6"/>
    <w:rsid w:val="00240780"/>
    <w:rsid w:val="00244246"/>
    <w:rsid w:val="00253AB7"/>
    <w:rsid w:val="002544A1"/>
    <w:rsid w:val="002718D9"/>
    <w:rsid w:val="00273F37"/>
    <w:rsid w:val="00277583"/>
    <w:rsid w:val="00277D9C"/>
    <w:rsid w:val="002814D4"/>
    <w:rsid w:val="00281DCD"/>
    <w:rsid w:val="00284679"/>
    <w:rsid w:val="0029639D"/>
    <w:rsid w:val="002A51B5"/>
    <w:rsid w:val="002B12AB"/>
    <w:rsid w:val="002C1401"/>
    <w:rsid w:val="002C4651"/>
    <w:rsid w:val="002C56AA"/>
    <w:rsid w:val="002D1D40"/>
    <w:rsid w:val="002D581A"/>
    <w:rsid w:val="002D5FF9"/>
    <w:rsid w:val="002E0181"/>
    <w:rsid w:val="002E5939"/>
    <w:rsid w:val="002F08AC"/>
    <w:rsid w:val="002F2BFF"/>
    <w:rsid w:val="00305D49"/>
    <w:rsid w:val="003100CC"/>
    <w:rsid w:val="00311130"/>
    <w:rsid w:val="00317916"/>
    <w:rsid w:val="003231C3"/>
    <w:rsid w:val="00326F90"/>
    <w:rsid w:val="00337F3A"/>
    <w:rsid w:val="0035423F"/>
    <w:rsid w:val="00362219"/>
    <w:rsid w:val="00377D67"/>
    <w:rsid w:val="00381303"/>
    <w:rsid w:val="003826F9"/>
    <w:rsid w:val="003852D0"/>
    <w:rsid w:val="003869EB"/>
    <w:rsid w:val="00390061"/>
    <w:rsid w:val="00393030"/>
    <w:rsid w:val="00393B9E"/>
    <w:rsid w:val="0039421D"/>
    <w:rsid w:val="003A2605"/>
    <w:rsid w:val="003A3943"/>
    <w:rsid w:val="003A593F"/>
    <w:rsid w:val="003B0B7E"/>
    <w:rsid w:val="003B3700"/>
    <w:rsid w:val="003B3B75"/>
    <w:rsid w:val="003C1F0A"/>
    <w:rsid w:val="003C47B4"/>
    <w:rsid w:val="003D0FD8"/>
    <w:rsid w:val="003D318E"/>
    <w:rsid w:val="003E06CA"/>
    <w:rsid w:val="003E12F4"/>
    <w:rsid w:val="003E1A9F"/>
    <w:rsid w:val="003E4958"/>
    <w:rsid w:val="003E61F6"/>
    <w:rsid w:val="003E76B5"/>
    <w:rsid w:val="003F5E1F"/>
    <w:rsid w:val="00402099"/>
    <w:rsid w:val="00404022"/>
    <w:rsid w:val="0040627D"/>
    <w:rsid w:val="00406ED2"/>
    <w:rsid w:val="004126A5"/>
    <w:rsid w:val="00412B39"/>
    <w:rsid w:val="00414B1C"/>
    <w:rsid w:val="004263D7"/>
    <w:rsid w:val="00431A91"/>
    <w:rsid w:val="00434B1F"/>
    <w:rsid w:val="0045635C"/>
    <w:rsid w:val="004620B7"/>
    <w:rsid w:val="00474E12"/>
    <w:rsid w:val="00481759"/>
    <w:rsid w:val="00486AB4"/>
    <w:rsid w:val="00491AEA"/>
    <w:rsid w:val="004B1E8A"/>
    <w:rsid w:val="004B724E"/>
    <w:rsid w:val="004B7BE1"/>
    <w:rsid w:val="004C0A3C"/>
    <w:rsid w:val="004C2C13"/>
    <w:rsid w:val="004C3982"/>
    <w:rsid w:val="004C5821"/>
    <w:rsid w:val="004D0D5D"/>
    <w:rsid w:val="004D480D"/>
    <w:rsid w:val="004D4F26"/>
    <w:rsid w:val="004E7ABB"/>
    <w:rsid w:val="004F0758"/>
    <w:rsid w:val="004F1E4F"/>
    <w:rsid w:val="004F2FD4"/>
    <w:rsid w:val="004F6173"/>
    <w:rsid w:val="00500E03"/>
    <w:rsid w:val="00510239"/>
    <w:rsid w:val="005109BF"/>
    <w:rsid w:val="005131C1"/>
    <w:rsid w:val="005139F6"/>
    <w:rsid w:val="0051457E"/>
    <w:rsid w:val="00515DC9"/>
    <w:rsid w:val="00527B54"/>
    <w:rsid w:val="00530C69"/>
    <w:rsid w:val="0053371D"/>
    <w:rsid w:val="00541BE6"/>
    <w:rsid w:val="00552444"/>
    <w:rsid w:val="00552C9A"/>
    <w:rsid w:val="00552E83"/>
    <w:rsid w:val="00553671"/>
    <w:rsid w:val="00562C60"/>
    <w:rsid w:val="00565865"/>
    <w:rsid w:val="005661D3"/>
    <w:rsid w:val="0057128C"/>
    <w:rsid w:val="0058015E"/>
    <w:rsid w:val="00595469"/>
    <w:rsid w:val="005A5E5D"/>
    <w:rsid w:val="005B79AA"/>
    <w:rsid w:val="005C1A20"/>
    <w:rsid w:val="005C319C"/>
    <w:rsid w:val="005E4844"/>
    <w:rsid w:val="005E49C7"/>
    <w:rsid w:val="005F3BB6"/>
    <w:rsid w:val="00611DC8"/>
    <w:rsid w:val="0062286E"/>
    <w:rsid w:val="00631863"/>
    <w:rsid w:val="0063237B"/>
    <w:rsid w:val="00635226"/>
    <w:rsid w:val="00636318"/>
    <w:rsid w:val="006400D0"/>
    <w:rsid w:val="00663055"/>
    <w:rsid w:val="006677F7"/>
    <w:rsid w:val="00671E58"/>
    <w:rsid w:val="00672A16"/>
    <w:rsid w:val="00677D06"/>
    <w:rsid w:val="00680281"/>
    <w:rsid w:val="00684F9B"/>
    <w:rsid w:val="0068614F"/>
    <w:rsid w:val="006A5A27"/>
    <w:rsid w:val="006A5E59"/>
    <w:rsid w:val="006A72ED"/>
    <w:rsid w:val="006C1F1D"/>
    <w:rsid w:val="006C4EEF"/>
    <w:rsid w:val="006C7703"/>
    <w:rsid w:val="006D7A95"/>
    <w:rsid w:val="006E3436"/>
    <w:rsid w:val="006E60C4"/>
    <w:rsid w:val="006F6D74"/>
    <w:rsid w:val="00700623"/>
    <w:rsid w:val="00701870"/>
    <w:rsid w:val="0071007F"/>
    <w:rsid w:val="0071118B"/>
    <w:rsid w:val="00712C80"/>
    <w:rsid w:val="007150A6"/>
    <w:rsid w:val="00723786"/>
    <w:rsid w:val="00731619"/>
    <w:rsid w:val="007335B4"/>
    <w:rsid w:val="00745BE5"/>
    <w:rsid w:val="007842E8"/>
    <w:rsid w:val="00785050"/>
    <w:rsid w:val="0079230A"/>
    <w:rsid w:val="0079531B"/>
    <w:rsid w:val="0079705F"/>
    <w:rsid w:val="007B6FAE"/>
    <w:rsid w:val="007C12E2"/>
    <w:rsid w:val="007D7830"/>
    <w:rsid w:val="007E6FE6"/>
    <w:rsid w:val="007E72C2"/>
    <w:rsid w:val="007F1123"/>
    <w:rsid w:val="007F2910"/>
    <w:rsid w:val="007F5973"/>
    <w:rsid w:val="007F7684"/>
    <w:rsid w:val="0080382B"/>
    <w:rsid w:val="00804FDB"/>
    <w:rsid w:val="00811A5C"/>
    <w:rsid w:val="00815188"/>
    <w:rsid w:val="008166AF"/>
    <w:rsid w:val="0081716B"/>
    <w:rsid w:val="008434A8"/>
    <w:rsid w:val="0085389C"/>
    <w:rsid w:val="0085567D"/>
    <w:rsid w:val="008624CD"/>
    <w:rsid w:val="008666C6"/>
    <w:rsid w:val="008875AC"/>
    <w:rsid w:val="00894D0E"/>
    <w:rsid w:val="008A048F"/>
    <w:rsid w:val="008A2030"/>
    <w:rsid w:val="008B1E09"/>
    <w:rsid w:val="008B743E"/>
    <w:rsid w:val="008C2C91"/>
    <w:rsid w:val="008D0417"/>
    <w:rsid w:val="008E2F0C"/>
    <w:rsid w:val="008E717F"/>
    <w:rsid w:val="008F5684"/>
    <w:rsid w:val="00910569"/>
    <w:rsid w:val="00911092"/>
    <w:rsid w:val="00926FC0"/>
    <w:rsid w:val="00934D5B"/>
    <w:rsid w:val="0093757D"/>
    <w:rsid w:val="00943B35"/>
    <w:rsid w:val="00944B76"/>
    <w:rsid w:val="00950B43"/>
    <w:rsid w:val="009541B6"/>
    <w:rsid w:val="0097575A"/>
    <w:rsid w:val="00980F57"/>
    <w:rsid w:val="00986F1C"/>
    <w:rsid w:val="00993F56"/>
    <w:rsid w:val="009A40A2"/>
    <w:rsid w:val="009A7A04"/>
    <w:rsid w:val="009B0B74"/>
    <w:rsid w:val="009B22FB"/>
    <w:rsid w:val="009B4568"/>
    <w:rsid w:val="009C4467"/>
    <w:rsid w:val="009D505C"/>
    <w:rsid w:val="009E1625"/>
    <w:rsid w:val="009E17B0"/>
    <w:rsid w:val="009E6AF6"/>
    <w:rsid w:val="009E6D58"/>
    <w:rsid w:val="009F0FF4"/>
    <w:rsid w:val="00A04E13"/>
    <w:rsid w:val="00A04FA3"/>
    <w:rsid w:val="00A07D2E"/>
    <w:rsid w:val="00A135A6"/>
    <w:rsid w:val="00A162CA"/>
    <w:rsid w:val="00A208B7"/>
    <w:rsid w:val="00A276E9"/>
    <w:rsid w:val="00A31B37"/>
    <w:rsid w:val="00A3331A"/>
    <w:rsid w:val="00A43FFD"/>
    <w:rsid w:val="00A44A5D"/>
    <w:rsid w:val="00A61EDE"/>
    <w:rsid w:val="00A65369"/>
    <w:rsid w:val="00A72D6D"/>
    <w:rsid w:val="00A752BF"/>
    <w:rsid w:val="00A92300"/>
    <w:rsid w:val="00A93A5F"/>
    <w:rsid w:val="00A971C9"/>
    <w:rsid w:val="00AA1D8D"/>
    <w:rsid w:val="00AA218E"/>
    <w:rsid w:val="00AA5A2A"/>
    <w:rsid w:val="00AF0016"/>
    <w:rsid w:val="00AF29ED"/>
    <w:rsid w:val="00B03E50"/>
    <w:rsid w:val="00B051A7"/>
    <w:rsid w:val="00B10B2C"/>
    <w:rsid w:val="00B13640"/>
    <w:rsid w:val="00B16B49"/>
    <w:rsid w:val="00B20EA6"/>
    <w:rsid w:val="00B22411"/>
    <w:rsid w:val="00B248F5"/>
    <w:rsid w:val="00B32473"/>
    <w:rsid w:val="00B44F8F"/>
    <w:rsid w:val="00B47730"/>
    <w:rsid w:val="00B65489"/>
    <w:rsid w:val="00B67D85"/>
    <w:rsid w:val="00BB0251"/>
    <w:rsid w:val="00BC5767"/>
    <w:rsid w:val="00BC7381"/>
    <w:rsid w:val="00BD5D55"/>
    <w:rsid w:val="00BD7ECF"/>
    <w:rsid w:val="00BE34B6"/>
    <w:rsid w:val="00BE5EF2"/>
    <w:rsid w:val="00C15415"/>
    <w:rsid w:val="00C17B08"/>
    <w:rsid w:val="00C20DC5"/>
    <w:rsid w:val="00C239E6"/>
    <w:rsid w:val="00C27813"/>
    <w:rsid w:val="00C36989"/>
    <w:rsid w:val="00C410CA"/>
    <w:rsid w:val="00C44719"/>
    <w:rsid w:val="00C51CD2"/>
    <w:rsid w:val="00C61987"/>
    <w:rsid w:val="00C62258"/>
    <w:rsid w:val="00C664DC"/>
    <w:rsid w:val="00C70D5F"/>
    <w:rsid w:val="00C74D4E"/>
    <w:rsid w:val="00C75E79"/>
    <w:rsid w:val="00C841B4"/>
    <w:rsid w:val="00C866D6"/>
    <w:rsid w:val="00CA606F"/>
    <w:rsid w:val="00CB0664"/>
    <w:rsid w:val="00CB2F4C"/>
    <w:rsid w:val="00CB7F23"/>
    <w:rsid w:val="00CE73D1"/>
    <w:rsid w:val="00CF318A"/>
    <w:rsid w:val="00CF4749"/>
    <w:rsid w:val="00CF6584"/>
    <w:rsid w:val="00D00978"/>
    <w:rsid w:val="00D057A3"/>
    <w:rsid w:val="00D1286F"/>
    <w:rsid w:val="00D14D8E"/>
    <w:rsid w:val="00D20207"/>
    <w:rsid w:val="00D25DFC"/>
    <w:rsid w:val="00D33691"/>
    <w:rsid w:val="00D34EC5"/>
    <w:rsid w:val="00D36E65"/>
    <w:rsid w:val="00D43EF8"/>
    <w:rsid w:val="00D4411B"/>
    <w:rsid w:val="00D50F0C"/>
    <w:rsid w:val="00D66310"/>
    <w:rsid w:val="00D72884"/>
    <w:rsid w:val="00D74A82"/>
    <w:rsid w:val="00D80F0D"/>
    <w:rsid w:val="00D82B44"/>
    <w:rsid w:val="00D84E57"/>
    <w:rsid w:val="00D945BA"/>
    <w:rsid w:val="00D978E2"/>
    <w:rsid w:val="00DA3784"/>
    <w:rsid w:val="00DA753C"/>
    <w:rsid w:val="00DB2218"/>
    <w:rsid w:val="00DB5894"/>
    <w:rsid w:val="00DD269A"/>
    <w:rsid w:val="00DD423E"/>
    <w:rsid w:val="00DD441C"/>
    <w:rsid w:val="00DE4E04"/>
    <w:rsid w:val="00E01CAE"/>
    <w:rsid w:val="00E0674D"/>
    <w:rsid w:val="00E101B6"/>
    <w:rsid w:val="00E119C1"/>
    <w:rsid w:val="00E12547"/>
    <w:rsid w:val="00E26EA5"/>
    <w:rsid w:val="00E3380A"/>
    <w:rsid w:val="00E34ADA"/>
    <w:rsid w:val="00E3559E"/>
    <w:rsid w:val="00E42BB0"/>
    <w:rsid w:val="00E46720"/>
    <w:rsid w:val="00E50770"/>
    <w:rsid w:val="00E5577C"/>
    <w:rsid w:val="00E7444F"/>
    <w:rsid w:val="00E74AB1"/>
    <w:rsid w:val="00E85996"/>
    <w:rsid w:val="00E85F33"/>
    <w:rsid w:val="00E87889"/>
    <w:rsid w:val="00EA2754"/>
    <w:rsid w:val="00EB7C7D"/>
    <w:rsid w:val="00EC292F"/>
    <w:rsid w:val="00ED19C9"/>
    <w:rsid w:val="00EE4D39"/>
    <w:rsid w:val="00F0584D"/>
    <w:rsid w:val="00F1264F"/>
    <w:rsid w:val="00F144CD"/>
    <w:rsid w:val="00F14575"/>
    <w:rsid w:val="00F20781"/>
    <w:rsid w:val="00F22E88"/>
    <w:rsid w:val="00F4023A"/>
    <w:rsid w:val="00F55CB9"/>
    <w:rsid w:val="00F66536"/>
    <w:rsid w:val="00F67E0B"/>
    <w:rsid w:val="00F67F64"/>
    <w:rsid w:val="00F70898"/>
    <w:rsid w:val="00F76532"/>
    <w:rsid w:val="00FA1AA5"/>
    <w:rsid w:val="00FA495E"/>
    <w:rsid w:val="00FC288E"/>
    <w:rsid w:val="00FC60A4"/>
    <w:rsid w:val="00FC693F"/>
    <w:rsid w:val="00FE3B64"/>
    <w:rsid w:val="00FE7EA8"/>
    <w:rsid w:val="00FF61BF"/>
    <w:rsid w:val="02F244B0"/>
    <w:rsid w:val="035ED04F"/>
    <w:rsid w:val="0A1339F1"/>
    <w:rsid w:val="0CA6E7A4"/>
    <w:rsid w:val="0E84AF92"/>
    <w:rsid w:val="12EEAA9F"/>
    <w:rsid w:val="1350D151"/>
    <w:rsid w:val="1352D84D"/>
    <w:rsid w:val="163CF413"/>
    <w:rsid w:val="173612B7"/>
    <w:rsid w:val="1A402CEA"/>
    <w:rsid w:val="1B5A5E8F"/>
    <w:rsid w:val="1C949805"/>
    <w:rsid w:val="1C9647C4"/>
    <w:rsid w:val="1D106B98"/>
    <w:rsid w:val="1E4DFB85"/>
    <w:rsid w:val="1EADDEFC"/>
    <w:rsid w:val="20A1B02C"/>
    <w:rsid w:val="21F5B9CB"/>
    <w:rsid w:val="22C2D3A3"/>
    <w:rsid w:val="243CD282"/>
    <w:rsid w:val="25564F75"/>
    <w:rsid w:val="27C7E8E3"/>
    <w:rsid w:val="28DF42E9"/>
    <w:rsid w:val="2AA710A5"/>
    <w:rsid w:val="2FA7A60E"/>
    <w:rsid w:val="305D8444"/>
    <w:rsid w:val="343C8E3E"/>
    <w:rsid w:val="391E0C8B"/>
    <w:rsid w:val="399F2A11"/>
    <w:rsid w:val="3A9070A0"/>
    <w:rsid w:val="47C0AEFD"/>
    <w:rsid w:val="497E7318"/>
    <w:rsid w:val="4BB26488"/>
    <w:rsid w:val="4CEA0241"/>
    <w:rsid w:val="4EA25E60"/>
    <w:rsid w:val="4F0D5105"/>
    <w:rsid w:val="50B24AFA"/>
    <w:rsid w:val="547517C1"/>
    <w:rsid w:val="5527487E"/>
    <w:rsid w:val="555E25FE"/>
    <w:rsid w:val="55ADAC70"/>
    <w:rsid w:val="5E370361"/>
    <w:rsid w:val="63AD5B14"/>
    <w:rsid w:val="66427BE2"/>
    <w:rsid w:val="69B2BC3C"/>
    <w:rsid w:val="6B49847C"/>
    <w:rsid w:val="6D08978B"/>
    <w:rsid w:val="6D5A287D"/>
    <w:rsid w:val="71BCC67D"/>
    <w:rsid w:val="74B10509"/>
    <w:rsid w:val="79576060"/>
    <w:rsid w:val="7DF6D95D"/>
    <w:rsid w:val="7E669608"/>
    <w:rsid w:val="7F5B544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1B963E"/>
  <w14:defaultImageDpi w14:val="300"/>
  <w15:docId w15:val="{DF89C380-6DEA-427E-B4EC-32FB094E2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2C4651"/>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2a504de-37f0-4288-9bdb-d4d804ffe736">
      <Terms xmlns="http://schemas.microsoft.com/office/infopath/2007/PartnerControls"/>
    </lcf76f155ced4ddcb4097134ff3c332f>
    <TaxCatchAll xmlns="5eb8c121-e95b-4356-b784-004f77ff4e3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39A6E3EA8C437468611937E29BA1718" ma:contentTypeVersion="23" ma:contentTypeDescription="Create a new document." ma:contentTypeScope="" ma:versionID="b096d3737ca2157125b996b5722d8053">
  <xsd:schema xmlns:xsd="http://www.w3.org/2001/XMLSchema" xmlns:xs="http://www.w3.org/2001/XMLSchema" xmlns:p="http://schemas.microsoft.com/office/2006/metadata/properties" xmlns:ns2="68ceef86-ee9a-4427-b844-5eb33f94868e" xmlns:ns3="f60defc4-c5ea-4b88-81a8-b9ce47c8d77e" targetNamespace="http://schemas.microsoft.com/office/2006/metadata/properties" ma:root="true" ma:fieldsID="bc4bfe365f5d2e8a187d828049620160" ns2:_="" ns3:_="">
    <xsd:import namespace="68ceef86-ee9a-4427-b844-5eb33f94868e"/>
    <xsd:import namespace="f60defc4-c5ea-4b88-81a8-b9ce47c8d77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location" minOccurs="0"/>
                <xsd:element ref="ns2:5c1fcc5f-2bef-4af1-9281-031eb64ac6fcCountryOrRegion" minOccurs="0"/>
                <xsd:element ref="ns2:5c1fcc5f-2bef-4af1-9281-031eb64ac6fcState" minOccurs="0"/>
                <xsd:element ref="ns2:5c1fcc5f-2bef-4af1-9281-031eb64ac6fcCity" minOccurs="0"/>
                <xsd:element ref="ns2:5c1fcc5f-2bef-4af1-9281-031eb64ac6fcPostalCode" minOccurs="0"/>
                <xsd:element ref="ns2:5c1fcc5f-2bef-4af1-9281-031eb64ac6fcStreet" minOccurs="0"/>
                <xsd:element ref="ns2:5c1fcc5f-2bef-4af1-9281-031eb64ac6fcGeoLoc" minOccurs="0"/>
                <xsd:element ref="ns2:5c1fcc5f-2bef-4af1-9281-031eb64ac6fcDispNa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ceef86-ee9a-4427-b844-5eb33f9486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2c31b58-de83-4ec4-a4a0-78688d5f01c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location" ma:index="23" nillable="true" ma:displayName="location" ma:format="Dropdown" ma:internalName="location">
      <xsd:simpleType>
        <xsd:restriction base="dms:Unknown"/>
      </xsd:simpleType>
    </xsd:element>
    <xsd:element name="5c1fcc5f-2bef-4af1-9281-031eb64ac6fcCountryOrRegion" ma:index="24" nillable="true" ma:displayName="location: Country/Region" ma:internalName="CountryOrRegion" ma:readOnly="true">
      <xsd:simpleType>
        <xsd:restriction base="dms:Text"/>
      </xsd:simpleType>
    </xsd:element>
    <xsd:element name="5c1fcc5f-2bef-4af1-9281-031eb64ac6fcState" ma:index="25" nillable="true" ma:displayName="location: State" ma:internalName="State" ma:readOnly="true">
      <xsd:simpleType>
        <xsd:restriction base="dms:Text"/>
      </xsd:simpleType>
    </xsd:element>
    <xsd:element name="5c1fcc5f-2bef-4af1-9281-031eb64ac6fcCity" ma:index="26" nillable="true" ma:displayName="location: City" ma:internalName="City" ma:readOnly="true">
      <xsd:simpleType>
        <xsd:restriction base="dms:Text"/>
      </xsd:simpleType>
    </xsd:element>
    <xsd:element name="5c1fcc5f-2bef-4af1-9281-031eb64ac6fcPostalCode" ma:index="27" nillable="true" ma:displayName="location: Postal Code" ma:internalName="PostalCode" ma:readOnly="true">
      <xsd:simpleType>
        <xsd:restriction base="dms:Text"/>
      </xsd:simpleType>
    </xsd:element>
    <xsd:element name="5c1fcc5f-2bef-4af1-9281-031eb64ac6fcStreet" ma:index="28" nillable="true" ma:displayName="location: Street" ma:internalName="Street" ma:readOnly="true">
      <xsd:simpleType>
        <xsd:restriction base="dms:Text"/>
      </xsd:simpleType>
    </xsd:element>
    <xsd:element name="5c1fcc5f-2bef-4af1-9281-031eb64ac6fcGeoLoc" ma:index="29" nillable="true" ma:displayName="location: Coordinates" ma:internalName="GeoLoc" ma:readOnly="true">
      <xsd:simpleType>
        <xsd:restriction base="dms:Unknown"/>
      </xsd:simpleType>
    </xsd:element>
    <xsd:element name="5c1fcc5f-2bef-4af1-9281-031eb64ac6fcDispName" ma:index="30" nillable="true" ma:displayName="location: Name" ma:internalName="Disp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0defc4-c5ea-4b88-81a8-b9ce47c8d77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4303439f-4538-45e3-90e7-3d3b205de26b}" ma:internalName="TaxCatchAll" ma:showField="CatchAllData" ma:web="f60defc4-c5ea-4b88-81a8-b9ce47c8d77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2.xml><?xml version="1.0" encoding="utf-8"?>
<ds:datastoreItem xmlns:ds="http://schemas.openxmlformats.org/officeDocument/2006/customXml" ds:itemID="{441EF5FE-357D-4C2A-8DD9-5CCD45D1B7B4}">
  <ds:schemaRefs>
    <ds:schemaRef ds:uri="http://schemas.microsoft.com/office/2006/metadata/properties"/>
    <ds:schemaRef ds:uri="http://schemas.microsoft.com/office/infopath/2007/PartnerControls"/>
    <ds:schemaRef ds:uri="02a504de-37f0-4288-9bdb-d4d804ffe736"/>
    <ds:schemaRef ds:uri="5eb8c121-e95b-4356-b784-004f77ff4e30"/>
  </ds:schemaRefs>
</ds:datastoreItem>
</file>

<file path=customXml/itemProps3.xml><?xml version="1.0" encoding="utf-8"?>
<ds:datastoreItem xmlns:ds="http://schemas.openxmlformats.org/officeDocument/2006/customXml" ds:itemID="{250369C4-D95D-49AE-9DC7-5C6B6ECF8E0D}">
  <ds:schemaRefs>
    <ds:schemaRef ds:uri="http://schemas.microsoft.com/sharepoint/v3/contenttype/forms"/>
  </ds:schemaRefs>
</ds:datastoreItem>
</file>

<file path=customXml/itemProps4.xml><?xml version="1.0" encoding="utf-8"?>
<ds:datastoreItem xmlns:ds="http://schemas.openxmlformats.org/officeDocument/2006/customXml" ds:itemID="{BDFF366E-1555-4E83-A893-02564DF52A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ceef86-ee9a-4427-b844-5eb33f94868e"/>
    <ds:schemaRef ds:uri="f60defc4-c5ea-4b88-81a8-b9ce47c8d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19</Pages>
  <Words>2605</Words>
  <Characters>14724</Characters>
  <Application>Microsoft Office Word</Application>
  <DocSecurity>0</DocSecurity>
  <Lines>460</Lines>
  <Paragraphs>262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17067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
  <cp:lastModifiedBy>Michelle De Oude</cp:lastModifiedBy>
  <cp:revision>11</cp:revision>
  <cp:lastPrinted>2026-03-06T10:13:00Z</cp:lastPrinted>
  <dcterms:created xsi:type="dcterms:W3CDTF">2026-03-09T13:09:00Z</dcterms:created>
  <dcterms:modified xsi:type="dcterms:W3CDTF">2026-03-31T12:28:00Z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0x010100639A6E3EA8C437468611937E29BA1718</vt:lpwstr>
  </property>
  <property fmtid="{D5CDD505-2E9C-101B-9397-08002B2CF9AE}" pid="3" name="MediaServiceImageTags">
    <vt:lpwstr/>
  </property>
</Properties>
</file>